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6507"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25F595A5"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597AA472" w14:textId="0BB28F06" w:rsidR="00880241" w:rsidRPr="00AC6F8A" w:rsidRDefault="00880241" w:rsidP="00AC6F8A">
      <w:pPr>
        <w:jc w:val="center"/>
        <w:rPr>
          <w:rFonts w:ascii="Arial" w:hAnsi="Arial" w:cs="Arial"/>
          <w:b/>
          <w:color w:val="004295"/>
          <w:sz w:val="32"/>
          <w:szCs w:val="40"/>
        </w:rPr>
      </w:pPr>
      <w:r>
        <w:rPr>
          <w:rFonts w:ascii="Arial" w:hAnsi="Arial" w:cs="Arial"/>
          <w:b/>
          <w:color w:val="004295"/>
          <w:sz w:val="32"/>
          <w:szCs w:val="40"/>
        </w:rPr>
        <w:t>Wages Admin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51010ECE" w:rsidR="00FB5429" w:rsidRPr="00880241" w:rsidRDefault="00880241" w:rsidP="00880241">
            <w:pPr>
              <w:spacing w:before="100" w:beforeAutospacing="1" w:after="100" w:afterAutospacing="1"/>
              <w:jc w:val="both"/>
              <w:rPr>
                <w:rFonts w:ascii="Arial" w:hAnsi="Arial" w:cs="Arial"/>
                <w:sz w:val="24"/>
                <w:szCs w:val="24"/>
              </w:rPr>
            </w:pPr>
            <w:r w:rsidRPr="00880241">
              <w:rPr>
                <w:rFonts w:cstheme="minorHAnsi"/>
                <w:sz w:val="24"/>
                <w:szCs w:val="24"/>
              </w:rPr>
              <w:t>The post holder will provide an effective and efficient service to the prisoner population within strict deadlines and within the parameters of the SPS Finance Policy.</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06A735F6" w:rsidR="00FB5429" w:rsidRPr="00880241" w:rsidRDefault="00880241" w:rsidP="00C43531">
            <w:pPr>
              <w:suppressAutoHyphens/>
              <w:jc w:val="both"/>
              <w:rPr>
                <w:rFonts w:ascii="Arial" w:hAnsi="Arial" w:cs="Arial"/>
                <w:color w:val="1F497D" w:themeColor="text2"/>
                <w:sz w:val="24"/>
                <w:szCs w:val="24"/>
              </w:rPr>
            </w:pPr>
            <w:r w:rsidRPr="00880241">
              <w:rPr>
                <w:rFonts w:cstheme="minorHAnsi"/>
                <w:sz w:val="24"/>
                <w:szCs w:val="24"/>
              </w:rPr>
              <w:t>Check and calculate prisoner canteen sheets.  Collate sundry order sheets</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7EF3398D" w:rsidR="00FB5429" w:rsidRPr="00880241" w:rsidRDefault="00880241" w:rsidP="00C43531">
            <w:pPr>
              <w:suppressAutoHyphens/>
              <w:jc w:val="both"/>
              <w:rPr>
                <w:rFonts w:ascii="Arial" w:hAnsi="Arial" w:cs="Arial"/>
                <w:b/>
                <w:color w:val="1F497D" w:themeColor="text2"/>
                <w:sz w:val="24"/>
                <w:szCs w:val="24"/>
              </w:rPr>
            </w:pPr>
            <w:r w:rsidRPr="00880241">
              <w:rPr>
                <w:rFonts w:cstheme="minorHAnsi"/>
                <w:sz w:val="24"/>
                <w:szCs w:val="24"/>
              </w:rPr>
              <w:t>Assist in ordering, receiving and stocktaking in canteen shop area and sundry stock</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2526CE9E" w:rsidR="00FB5429" w:rsidRPr="00880241" w:rsidRDefault="00880241" w:rsidP="00C43531">
            <w:pPr>
              <w:suppressAutoHyphens/>
              <w:jc w:val="both"/>
              <w:rPr>
                <w:rFonts w:ascii="Arial" w:hAnsi="Arial" w:cs="Arial"/>
                <w:b/>
                <w:color w:val="1F497D" w:themeColor="text2"/>
                <w:sz w:val="24"/>
                <w:szCs w:val="24"/>
              </w:rPr>
            </w:pPr>
            <w:r w:rsidRPr="00880241">
              <w:rPr>
                <w:rFonts w:cstheme="minorHAnsi"/>
                <w:sz w:val="24"/>
                <w:szCs w:val="24"/>
              </w:rPr>
              <w:t>Assist in processing financial transactions through PR2 for prisoner wage payments, phone credit and canteen purchases</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2C5747A1" w:rsidR="00FB5429" w:rsidRPr="00880241" w:rsidRDefault="00880241" w:rsidP="00C43531">
            <w:pPr>
              <w:suppressAutoHyphens/>
              <w:jc w:val="both"/>
              <w:rPr>
                <w:rFonts w:ascii="Arial" w:hAnsi="Arial" w:cs="Arial"/>
                <w:b/>
                <w:color w:val="1F497D" w:themeColor="text2"/>
                <w:sz w:val="24"/>
                <w:szCs w:val="24"/>
              </w:rPr>
            </w:pPr>
            <w:r w:rsidRPr="00880241">
              <w:rPr>
                <w:rFonts w:cstheme="minorHAnsi"/>
                <w:sz w:val="24"/>
                <w:szCs w:val="24"/>
              </w:rPr>
              <w:t>Assist in the PPC and Bag &amp; Tag functions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7F5E330A" w:rsidR="00FB5429" w:rsidRPr="00880241" w:rsidRDefault="00880241" w:rsidP="00C43531">
            <w:pPr>
              <w:suppressAutoHyphens/>
              <w:jc w:val="both"/>
              <w:rPr>
                <w:rFonts w:ascii="Arial" w:hAnsi="Arial" w:cs="Arial"/>
                <w:b/>
                <w:color w:val="1F497D" w:themeColor="text2"/>
                <w:sz w:val="24"/>
                <w:szCs w:val="24"/>
              </w:rPr>
            </w:pPr>
            <w:r w:rsidRPr="00880241">
              <w:rPr>
                <w:sz w:val="24"/>
                <w:szCs w:val="24"/>
              </w:rPr>
              <w:t>Process prisoner allowed telephone lists and inter-prison calls.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1ABD5D34" w:rsidR="00FB5429" w:rsidRPr="00880241" w:rsidRDefault="00880241" w:rsidP="00C43531">
            <w:pPr>
              <w:suppressAutoHyphens/>
              <w:jc w:val="both"/>
              <w:rPr>
                <w:rFonts w:ascii="Arial" w:hAnsi="Arial" w:cs="Arial"/>
                <w:b/>
                <w:color w:val="1F497D" w:themeColor="text2"/>
                <w:sz w:val="24"/>
                <w:szCs w:val="24"/>
              </w:rPr>
            </w:pPr>
            <w:r w:rsidRPr="00880241">
              <w:rPr>
                <w:sz w:val="24"/>
                <w:szCs w:val="24"/>
              </w:rPr>
              <w:t>Collate, input and charge prisoners for weekly purchases and sundry orders using PR2 and Microsoft Office systems.  Compile the weekly retail shop and canteen financial journals for processing by the Cashier</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Qualifications</w:t>
            </w:r>
          </w:p>
        </w:tc>
      </w:tr>
      <w:tr w:rsidR="005B7DE7" w:rsidRPr="00AC6F8A" w14:paraId="5FF94E35" w14:textId="77777777" w:rsidTr="00450364">
        <w:trPr>
          <w:trHeight w:val="836"/>
        </w:trPr>
        <w:tc>
          <w:tcPr>
            <w:tcW w:w="4361" w:type="dxa"/>
            <w:shd w:val="clear" w:color="auto" w:fill="DAEEF3"/>
          </w:tcPr>
          <w:p w14:paraId="750FDE02" w14:textId="77777777" w:rsidR="00880241" w:rsidRDefault="00880241" w:rsidP="00880241">
            <w:pPr>
              <w:rPr>
                <w:rFonts w:ascii="Calibri" w:hAnsi="Calibri" w:cs="Calibri"/>
                <w:b/>
              </w:rPr>
            </w:pPr>
            <w:r>
              <w:rPr>
                <w:rFonts w:cs="Arial"/>
              </w:rPr>
              <w:t>Minimum of Two National 5 (or equivalent) qualifications (including English &amp; Mathematics) or relevant experience gained in a similar role and/or environment.</w:t>
            </w:r>
            <w:r w:rsidRPr="00CE6277">
              <w:rPr>
                <w:rFonts w:ascii="Calibri" w:hAnsi="Calibri" w:cs="Calibri"/>
                <w:b/>
              </w:rPr>
              <w:t xml:space="preserve"> </w:t>
            </w:r>
          </w:p>
          <w:p w14:paraId="27A2145C" w14:textId="26E25C55" w:rsidR="005B7DE7" w:rsidRPr="00AC6F8A" w:rsidRDefault="005B7DE7" w:rsidP="009B738A">
            <w:pPr>
              <w:spacing w:line="240" w:lineRule="auto"/>
              <w:rPr>
                <w:rFonts w:ascii="Arial" w:hAnsi="Arial" w:cs="Arial"/>
              </w:rPr>
            </w:pPr>
          </w:p>
        </w:tc>
        <w:tc>
          <w:tcPr>
            <w:tcW w:w="2410" w:type="dxa"/>
            <w:shd w:val="clear" w:color="auto" w:fill="auto"/>
          </w:tcPr>
          <w:p w14:paraId="0FF3DBCD" w14:textId="29C5505A" w:rsidR="005B7DE7" w:rsidRPr="00AC6F8A" w:rsidRDefault="00880241" w:rsidP="005B7DE7">
            <w:pPr>
              <w:spacing w:before="120" w:after="120" w:line="240" w:lineRule="auto"/>
              <w:rPr>
                <w:rFonts w:ascii="Arial" w:eastAsia="Cambria" w:hAnsi="Arial" w:cs="Arial"/>
              </w:rPr>
            </w:pPr>
            <w:r w:rsidRPr="00590F42">
              <w:rPr>
                <w:rFonts w:ascii="Calibri" w:hAnsi="Calibri" w:cs="Calibri"/>
                <w:b/>
              </w:rPr>
              <w:t>ESSENTIAL</w:t>
            </w:r>
          </w:p>
        </w:tc>
        <w:tc>
          <w:tcPr>
            <w:tcW w:w="2268" w:type="dxa"/>
            <w:shd w:val="clear" w:color="auto" w:fill="auto"/>
          </w:tcPr>
          <w:p w14:paraId="1943FACD" w14:textId="07921CD8" w:rsidR="005B7DE7" w:rsidRPr="00F63161" w:rsidRDefault="00F63161" w:rsidP="00F63161">
            <w:pPr>
              <w:spacing w:before="120" w:after="120" w:line="240" w:lineRule="auto"/>
              <w:rPr>
                <w:rFonts w:ascii="Arial" w:eastAsia="Cambria" w:hAnsi="Arial" w:cs="Arial"/>
                <w:b/>
              </w:rPr>
            </w:pPr>
            <w:r w:rsidRPr="00F63161">
              <w:rPr>
                <w:rFonts w:ascii="Arial" w:eastAsia="Cambria" w:hAnsi="Arial" w:cs="Arial"/>
                <w:b/>
              </w:rPr>
              <w:t>Sift</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424058BE" w14:textId="77777777" w:rsidR="00880241" w:rsidRDefault="00880241" w:rsidP="00880241">
            <w:pPr>
              <w:pStyle w:val="NormalWeb"/>
              <w:spacing w:before="0" w:beforeAutospacing="0" w:after="0" w:afterAutospacing="0"/>
              <w:rPr>
                <w:rFonts w:asciiTheme="minorHAnsi" w:hAnsiTheme="minorHAnsi" w:cstheme="minorHAnsi"/>
                <w:sz w:val="22"/>
                <w:szCs w:val="22"/>
              </w:rPr>
            </w:pPr>
            <w:r w:rsidRPr="00590F42">
              <w:rPr>
                <w:rFonts w:asciiTheme="minorHAnsi" w:hAnsiTheme="minorHAnsi" w:cstheme="minorHAnsi"/>
                <w:sz w:val="22"/>
                <w:szCs w:val="22"/>
              </w:rPr>
              <w:t>Competent in the use of Microsoft Office packages including Excel, Word and Outlook, etc.</w:t>
            </w:r>
          </w:p>
          <w:p w14:paraId="3194DDE7" w14:textId="420F395A" w:rsidR="005B7DE7" w:rsidRPr="00AC6F8A" w:rsidRDefault="005B7DE7" w:rsidP="009B738A">
            <w:pPr>
              <w:spacing w:line="240" w:lineRule="auto"/>
              <w:rPr>
                <w:rFonts w:ascii="Arial" w:hAnsi="Arial" w:cs="Arial"/>
              </w:rPr>
            </w:pPr>
          </w:p>
        </w:tc>
        <w:tc>
          <w:tcPr>
            <w:tcW w:w="2410" w:type="dxa"/>
          </w:tcPr>
          <w:p w14:paraId="3711A2B6" w14:textId="494FB81E" w:rsidR="005B7DE7" w:rsidRPr="00AC6F8A" w:rsidRDefault="00880241" w:rsidP="005B7DE7">
            <w:pPr>
              <w:spacing w:before="120" w:after="120" w:line="240" w:lineRule="auto"/>
              <w:rPr>
                <w:rFonts w:ascii="Arial" w:eastAsia="Cambria" w:hAnsi="Arial" w:cs="Arial"/>
              </w:rPr>
            </w:pPr>
            <w:r w:rsidRPr="00590F42">
              <w:rPr>
                <w:rFonts w:ascii="Calibri" w:hAnsi="Calibri" w:cs="Calibri"/>
                <w:b/>
              </w:rPr>
              <w:t>ESSENTIAL</w:t>
            </w:r>
          </w:p>
        </w:tc>
        <w:tc>
          <w:tcPr>
            <w:tcW w:w="2268" w:type="dxa"/>
          </w:tcPr>
          <w:p w14:paraId="0C86410B" w14:textId="3A96D56B" w:rsidR="005B7DE7" w:rsidRPr="00F63161" w:rsidRDefault="00F63161" w:rsidP="005B7DE7">
            <w:pPr>
              <w:spacing w:before="120" w:after="120" w:line="240" w:lineRule="auto"/>
              <w:rPr>
                <w:rFonts w:ascii="Arial" w:eastAsia="Cambria" w:hAnsi="Arial" w:cs="Arial"/>
                <w:b/>
              </w:rPr>
            </w:pPr>
            <w:r w:rsidRPr="00F63161">
              <w:rPr>
                <w:rFonts w:ascii="Arial" w:eastAsia="Cambria" w:hAnsi="Arial" w:cs="Arial"/>
                <w:b/>
              </w:rPr>
              <w:t>Sift &amp;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1764708A" w14:textId="77777777" w:rsidR="00880241" w:rsidRDefault="00880241" w:rsidP="00880241">
            <w:r>
              <w:t>Sound knowledge and experience of Stock Control</w:t>
            </w:r>
          </w:p>
          <w:p w14:paraId="38531429" w14:textId="1D89B1BF" w:rsidR="005B7DE7" w:rsidRPr="009B722E" w:rsidRDefault="005B7DE7" w:rsidP="009B738A">
            <w:pPr>
              <w:spacing w:line="240" w:lineRule="auto"/>
              <w:rPr>
                <w:rFonts w:eastAsia="Times New Roman" w:cs="Times New Roman"/>
                <w:lang w:val="en" w:eastAsia="en-GB"/>
              </w:rPr>
            </w:pPr>
          </w:p>
        </w:tc>
        <w:tc>
          <w:tcPr>
            <w:tcW w:w="2410" w:type="dxa"/>
          </w:tcPr>
          <w:p w14:paraId="663931CC" w14:textId="5BFBE95F" w:rsidR="005B7DE7" w:rsidRPr="00AC6F8A" w:rsidRDefault="00880241" w:rsidP="005B7DE7">
            <w:pPr>
              <w:spacing w:before="120" w:after="120" w:line="240" w:lineRule="auto"/>
              <w:rPr>
                <w:rFonts w:ascii="Arial" w:eastAsia="Cambria" w:hAnsi="Arial" w:cs="Arial"/>
              </w:rPr>
            </w:pPr>
            <w:r w:rsidRPr="00590F42">
              <w:rPr>
                <w:rFonts w:ascii="Calibri" w:hAnsi="Calibri" w:cs="Calibri"/>
                <w:b/>
              </w:rPr>
              <w:t>ESSENTIAL</w:t>
            </w:r>
          </w:p>
        </w:tc>
        <w:tc>
          <w:tcPr>
            <w:tcW w:w="2268" w:type="dxa"/>
          </w:tcPr>
          <w:p w14:paraId="3B385532" w14:textId="47DA00A5" w:rsidR="005B7DE7" w:rsidRPr="00AC6F8A" w:rsidRDefault="00F63161" w:rsidP="00141899">
            <w:pPr>
              <w:spacing w:before="120" w:after="120" w:line="240" w:lineRule="auto"/>
              <w:rPr>
                <w:rFonts w:ascii="Arial" w:eastAsia="Cambria" w:hAnsi="Arial" w:cs="Arial"/>
              </w:rPr>
            </w:pPr>
            <w:r w:rsidRPr="00F63161">
              <w:rPr>
                <w:rFonts w:ascii="Arial" w:eastAsia="Cambria" w:hAnsi="Arial" w:cs="Arial"/>
                <w:b/>
              </w:rPr>
              <w:t>Sift &amp; Interview</w:t>
            </w:r>
          </w:p>
        </w:tc>
      </w:tr>
      <w:tr w:rsidR="005B7DE7" w:rsidRPr="00AC6F8A" w14:paraId="0E437D4B" w14:textId="77777777" w:rsidTr="00450364">
        <w:trPr>
          <w:trHeight w:val="834"/>
        </w:trPr>
        <w:tc>
          <w:tcPr>
            <w:tcW w:w="4361" w:type="dxa"/>
            <w:shd w:val="clear" w:color="auto" w:fill="DAEEF3"/>
          </w:tcPr>
          <w:p w14:paraId="3AE77C03" w14:textId="7F5BBDA9" w:rsidR="005B7DE7" w:rsidRPr="009B738A" w:rsidRDefault="00880241" w:rsidP="009B738A">
            <w:pPr>
              <w:suppressAutoHyphens/>
              <w:spacing w:after="0" w:line="240" w:lineRule="auto"/>
            </w:pPr>
            <w:r>
              <w:t>Ability to prioritise workloads to meet departmental deadlines</w:t>
            </w:r>
          </w:p>
        </w:tc>
        <w:tc>
          <w:tcPr>
            <w:tcW w:w="2410" w:type="dxa"/>
          </w:tcPr>
          <w:p w14:paraId="5D8D5D59" w14:textId="6A34BAAD" w:rsidR="005B7DE7" w:rsidRPr="00AC6F8A" w:rsidRDefault="00880241" w:rsidP="005B7DE7">
            <w:pPr>
              <w:spacing w:before="120" w:after="120" w:line="240" w:lineRule="auto"/>
              <w:rPr>
                <w:rFonts w:ascii="Arial" w:eastAsia="Cambria" w:hAnsi="Arial" w:cs="Arial"/>
              </w:rPr>
            </w:pPr>
            <w:r w:rsidRPr="00590F42">
              <w:rPr>
                <w:rFonts w:ascii="Calibri" w:hAnsi="Calibri" w:cs="Calibri"/>
                <w:b/>
              </w:rPr>
              <w:t>ESSENTIAL</w:t>
            </w:r>
          </w:p>
        </w:tc>
        <w:tc>
          <w:tcPr>
            <w:tcW w:w="2268" w:type="dxa"/>
          </w:tcPr>
          <w:p w14:paraId="13430C81" w14:textId="42889BF6" w:rsidR="005B7DE7" w:rsidRPr="00AC6F8A" w:rsidRDefault="00F63161" w:rsidP="00F63161">
            <w:pPr>
              <w:spacing w:before="120" w:after="120" w:line="240" w:lineRule="auto"/>
              <w:rPr>
                <w:rFonts w:ascii="Arial" w:eastAsia="Cambria" w:hAnsi="Arial" w:cs="Arial"/>
              </w:rPr>
            </w:pPr>
            <w:r w:rsidRPr="00F63161">
              <w:rPr>
                <w:rFonts w:ascii="Arial" w:eastAsia="Cambria" w:hAnsi="Arial" w:cs="Arial"/>
                <w:b/>
              </w:rPr>
              <w:t>Sift &amp; Interview</w:t>
            </w:r>
          </w:p>
        </w:tc>
      </w:tr>
      <w:tr w:rsidR="005B7DE7" w:rsidRPr="00AC6F8A" w14:paraId="0696C565" w14:textId="77777777" w:rsidTr="00450364">
        <w:trPr>
          <w:trHeight w:val="846"/>
        </w:trPr>
        <w:tc>
          <w:tcPr>
            <w:tcW w:w="4361" w:type="dxa"/>
            <w:shd w:val="clear" w:color="auto" w:fill="DAEEF3"/>
          </w:tcPr>
          <w:p w14:paraId="3A36BB19" w14:textId="77777777" w:rsidR="00880241" w:rsidRDefault="00880241" w:rsidP="00880241">
            <w:r>
              <w:t>Ability to analyse, interpret and report on a range of information</w:t>
            </w:r>
          </w:p>
          <w:p w14:paraId="4B534DC6" w14:textId="3FA7493A" w:rsidR="005B7DE7" w:rsidRPr="00AC6F8A" w:rsidRDefault="005B7DE7" w:rsidP="009B738A">
            <w:pPr>
              <w:spacing w:line="240" w:lineRule="auto"/>
              <w:rPr>
                <w:rFonts w:ascii="Arial" w:hAnsi="Arial" w:cs="Arial"/>
              </w:rPr>
            </w:pPr>
          </w:p>
        </w:tc>
        <w:tc>
          <w:tcPr>
            <w:tcW w:w="2410" w:type="dxa"/>
          </w:tcPr>
          <w:p w14:paraId="55DB7CD2" w14:textId="55E1CD8A" w:rsidR="005B7DE7" w:rsidRPr="00AC6F8A" w:rsidRDefault="00880241" w:rsidP="00141899">
            <w:pPr>
              <w:spacing w:before="120" w:after="120" w:line="240" w:lineRule="auto"/>
              <w:rPr>
                <w:rFonts w:ascii="Arial" w:eastAsia="Cambria" w:hAnsi="Arial" w:cs="Arial"/>
              </w:rPr>
            </w:pPr>
            <w:r w:rsidRPr="00590F42">
              <w:rPr>
                <w:rFonts w:ascii="Calibri" w:hAnsi="Calibri" w:cs="Calibri"/>
                <w:b/>
              </w:rPr>
              <w:t>ESSENTIAL</w:t>
            </w:r>
          </w:p>
        </w:tc>
        <w:tc>
          <w:tcPr>
            <w:tcW w:w="2268" w:type="dxa"/>
          </w:tcPr>
          <w:p w14:paraId="60506099" w14:textId="59039920" w:rsidR="005B7DE7" w:rsidRPr="00AC6F8A" w:rsidRDefault="00F63161" w:rsidP="005B7DE7">
            <w:pPr>
              <w:spacing w:before="120" w:after="120" w:line="240" w:lineRule="auto"/>
              <w:rPr>
                <w:rFonts w:ascii="Arial" w:eastAsia="Cambria" w:hAnsi="Arial" w:cs="Arial"/>
              </w:rPr>
            </w:pPr>
            <w:r w:rsidRPr="00F63161">
              <w:rPr>
                <w:rFonts w:ascii="Arial" w:eastAsia="Cambria" w:hAnsi="Arial" w:cs="Arial"/>
                <w:b/>
              </w:rPr>
              <w:t>Sift &amp; Interview</w:t>
            </w:r>
          </w:p>
        </w:tc>
      </w:tr>
      <w:tr w:rsidR="005B7DE7" w:rsidRPr="00AC6F8A" w14:paraId="70F8CE90" w14:textId="77777777" w:rsidTr="00450364">
        <w:trPr>
          <w:trHeight w:val="844"/>
        </w:trPr>
        <w:tc>
          <w:tcPr>
            <w:tcW w:w="4361" w:type="dxa"/>
            <w:shd w:val="clear" w:color="auto" w:fill="DAEEF3"/>
          </w:tcPr>
          <w:p w14:paraId="388C7975" w14:textId="77777777" w:rsidR="00880241" w:rsidRDefault="00880241" w:rsidP="00880241">
            <w:r>
              <w:t>Excellent communication and inter-personal skills</w:t>
            </w:r>
          </w:p>
          <w:p w14:paraId="0F5230F0" w14:textId="07622AD6" w:rsidR="005B7DE7" w:rsidRPr="00AC6F8A" w:rsidRDefault="005B7DE7" w:rsidP="009B738A">
            <w:pPr>
              <w:spacing w:line="240" w:lineRule="auto"/>
              <w:rPr>
                <w:rFonts w:ascii="Arial" w:hAnsi="Arial" w:cs="Arial"/>
              </w:rPr>
            </w:pPr>
          </w:p>
        </w:tc>
        <w:tc>
          <w:tcPr>
            <w:tcW w:w="2410" w:type="dxa"/>
          </w:tcPr>
          <w:p w14:paraId="5F2C31D1" w14:textId="536146B1" w:rsidR="005B7DE7" w:rsidRPr="00AC6F8A" w:rsidRDefault="00880241" w:rsidP="005B7DE7">
            <w:pPr>
              <w:spacing w:before="120" w:after="120" w:line="240" w:lineRule="auto"/>
              <w:rPr>
                <w:rFonts w:ascii="Arial" w:eastAsia="Cambria" w:hAnsi="Arial" w:cs="Arial"/>
              </w:rPr>
            </w:pPr>
            <w:r w:rsidRPr="00590F42">
              <w:rPr>
                <w:rFonts w:ascii="Calibri" w:hAnsi="Calibri" w:cs="Calibri"/>
                <w:b/>
              </w:rPr>
              <w:t>ESSENTIAL</w:t>
            </w:r>
          </w:p>
        </w:tc>
        <w:tc>
          <w:tcPr>
            <w:tcW w:w="2268" w:type="dxa"/>
          </w:tcPr>
          <w:p w14:paraId="3D7FF578" w14:textId="54955BDC" w:rsidR="005B7DE7" w:rsidRPr="00AC6F8A" w:rsidRDefault="00F63161" w:rsidP="005B7DE7">
            <w:pPr>
              <w:spacing w:before="120" w:after="120" w:line="240" w:lineRule="auto"/>
              <w:rPr>
                <w:rFonts w:ascii="Arial" w:eastAsia="Cambria" w:hAnsi="Arial" w:cs="Arial"/>
              </w:rPr>
            </w:pPr>
            <w:r w:rsidRPr="00F63161">
              <w:rPr>
                <w:rFonts w:ascii="Arial" w:eastAsia="Cambria" w:hAnsi="Arial" w:cs="Arial"/>
                <w:b/>
              </w:rPr>
              <w:t>Sift &amp;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B25C84B" w:rsidR="00450364" w:rsidRPr="00AC6F8A" w:rsidRDefault="008534B6" w:rsidP="00AC6F8A">
            <w:pPr>
              <w:rPr>
                <w:rFonts w:ascii="Arial" w:hAnsi="Arial" w:cs="Arial"/>
              </w:rPr>
            </w:pPr>
            <w:sdt>
              <w:sdtPr>
                <w:rPr>
                  <w:rFonts w:ascii="Arial" w:hAnsi="Arial" w:cs="Arial"/>
                  <w:szCs w:val="28"/>
                </w:rPr>
                <w:id w:val="749390706"/>
                <w:placeholder>
                  <w:docPart w:val="3504C0E4071245179219B0A2207D3398"/>
                </w:placeholder>
                <w:date w:fullDate="2020-10-26T00:00:00Z">
                  <w:dateFormat w:val="dd MMMM yyyy"/>
                  <w:lid w:val="en-GB"/>
                  <w:storeMappedDataAs w:val="dateTime"/>
                  <w:calendar w:val="gregorian"/>
                </w:date>
              </w:sdtPr>
              <w:sdtEndPr/>
              <w:sdtContent>
                <w:r>
                  <w:rPr>
                    <w:rFonts w:ascii="Arial" w:hAnsi="Arial" w:cs="Arial"/>
                    <w:szCs w:val="28"/>
                  </w:rPr>
                  <w:t>26 October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C9AC01E" w:rsidR="00450364" w:rsidRPr="00AC6F8A" w:rsidRDefault="008534B6"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2AEBE3A2" w:rsidR="006F2667" w:rsidRPr="00AC6F8A" w:rsidRDefault="008534B6"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11-09T00:00:00Z">
                  <w:dateFormat w:val="dd MMMM yyyy"/>
                  <w:lid w:val="en-GB"/>
                  <w:storeMappedDataAs w:val="dateTime"/>
                  <w:calendar w:val="gregorian"/>
                </w:date>
              </w:sdtPr>
              <w:sdtEndPr/>
              <w:sdtContent>
                <w:r>
                  <w:rPr>
                    <w:rFonts w:ascii="Arial" w:hAnsi="Arial" w:cs="Arial"/>
                    <w:szCs w:val="28"/>
                  </w:rPr>
                  <w:t>09 November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3FEAFB3"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80241">
        <w:rPr>
          <w:rFonts w:ascii="Arial" w:hAnsi="Arial" w:cs="Arial"/>
          <w:b/>
        </w:rPr>
        <w:t>Elizabeth Rayne, HR Officer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880241">
        <w:rPr>
          <w:rFonts w:ascii="Arial" w:hAnsi="Arial" w:cs="Arial"/>
          <w:b/>
        </w:rPr>
        <w:t>E</w:t>
      </w:r>
      <w:bookmarkStart w:id="0" w:name="_GoBack"/>
      <w:bookmarkEnd w:id="0"/>
      <w:r w:rsidR="00880241">
        <w:rPr>
          <w:rFonts w:ascii="Arial" w:hAnsi="Arial" w:cs="Arial"/>
          <w:b/>
        </w:rPr>
        <w:t>lizabeth.Rayne@sps.pnn.gov.uk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880241">
        <w:rPr>
          <w:rFonts w:ascii="Arial" w:hAnsi="Arial" w:cs="Arial"/>
          <w:b/>
        </w:rPr>
        <w:t>01786 835313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94388"/>
    <w:rsid w:val="00450364"/>
    <w:rsid w:val="00505A44"/>
    <w:rsid w:val="005B7DE7"/>
    <w:rsid w:val="006A50EA"/>
    <w:rsid w:val="006F2667"/>
    <w:rsid w:val="00736EC3"/>
    <w:rsid w:val="0074092E"/>
    <w:rsid w:val="00790101"/>
    <w:rsid w:val="007A0D8C"/>
    <w:rsid w:val="0083127C"/>
    <w:rsid w:val="008534B6"/>
    <w:rsid w:val="00880241"/>
    <w:rsid w:val="0092361D"/>
    <w:rsid w:val="00964464"/>
    <w:rsid w:val="009B722E"/>
    <w:rsid w:val="009B738A"/>
    <w:rsid w:val="00AC6F8A"/>
    <w:rsid w:val="00AF54ED"/>
    <w:rsid w:val="00BB3C38"/>
    <w:rsid w:val="00C43531"/>
    <w:rsid w:val="00C4491F"/>
    <w:rsid w:val="00C85726"/>
    <w:rsid w:val="00D757C8"/>
    <w:rsid w:val="00E12180"/>
    <w:rsid w:val="00F63161"/>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semiHidden/>
    <w:unhideWhenUsed/>
    <w:rsid w:val="008802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79C33D58-8B4A-46EF-97D2-EC801E54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Rayne Elizabeth</cp:lastModifiedBy>
  <cp:revision>5</cp:revision>
  <dcterms:created xsi:type="dcterms:W3CDTF">2020-09-23T14:46:00Z</dcterms:created>
  <dcterms:modified xsi:type="dcterms:W3CDTF">2020-10-12T10:30:00Z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