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3918" w14:textId="77777777" w:rsidR="00736EC3" w:rsidRPr="00736EC3" w:rsidRDefault="00736EC3" w:rsidP="00964464">
      <w:pPr>
        <w:rPr>
          <w:rFonts w:ascii="Arial" w:hAnsi="Arial" w:cs="Arial"/>
          <w:b/>
          <w:sz w:val="2"/>
          <w:szCs w:val="40"/>
        </w:rPr>
      </w:pPr>
    </w:p>
    <w:p w14:paraId="645722D6"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1FE632D1" wp14:editId="5D38419C">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3F8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239D4AA" wp14:editId="0FA0532E">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D1EC2"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36E1E353"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14A3C1E3" wp14:editId="6951E174">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7DE052C4" w14:textId="77777777" w:rsidR="00FB5429" w:rsidRDefault="00FB5429" w:rsidP="00AC6F8A">
      <w:pPr>
        <w:pStyle w:val="NoSpacing"/>
      </w:pPr>
    </w:p>
    <w:p w14:paraId="21D4200B"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1DDFCC4" w14:textId="77777777"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r w:rsidR="0028262D">
        <w:rPr>
          <w:rFonts w:ascii="Arial" w:hAnsi="Arial" w:cs="Arial"/>
          <w:b/>
          <w:color w:val="004295"/>
          <w:sz w:val="32"/>
        </w:rPr>
        <w:t xml:space="preserve"> - Operations</w:t>
      </w:r>
    </w:p>
    <w:p w14:paraId="1C36E2F1" w14:textId="7777777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00ACF512" w14:textId="77777777"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3D31ADB8" w14:textId="77777777" w:rsidTr="00450364">
        <w:tc>
          <w:tcPr>
            <w:tcW w:w="9242" w:type="dxa"/>
            <w:gridSpan w:val="2"/>
            <w:shd w:val="clear" w:color="auto" w:fill="DAEEF3"/>
          </w:tcPr>
          <w:p w14:paraId="06426BE4"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4BAE93D4" w14:textId="77777777" w:rsidTr="00371077">
        <w:tc>
          <w:tcPr>
            <w:tcW w:w="9242" w:type="dxa"/>
            <w:gridSpan w:val="2"/>
          </w:tcPr>
          <w:p w14:paraId="35E25168" w14:textId="77777777" w:rsidR="00F97536" w:rsidRPr="00F97536" w:rsidRDefault="00517901" w:rsidP="00F97536">
            <w:pPr>
              <w:pStyle w:val="NormalWeb"/>
              <w:rPr>
                <w:rFonts w:ascii="Arial" w:hAnsi="Arial" w:cs="Arial"/>
                <w:sz w:val="22"/>
                <w:szCs w:val="22"/>
              </w:rPr>
            </w:pPr>
            <w:r>
              <w:rPr>
                <w:rFonts w:ascii="Arial" w:hAnsi="Arial" w:cs="Arial"/>
                <w:sz w:val="22"/>
                <w:szCs w:val="22"/>
              </w:rPr>
              <w:t xml:space="preserve">As an Operations </w:t>
            </w:r>
            <w:r w:rsidR="00F97536" w:rsidRPr="00F97536">
              <w:rPr>
                <w:rFonts w:ascii="Arial" w:hAnsi="Arial" w:cs="Arial"/>
                <w:sz w:val="22"/>
                <w:szCs w:val="22"/>
              </w:rPr>
              <w:t>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4659CA0A"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7DA8B181"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1707A1DE" w14:textId="77777777" w:rsidTr="00450364">
        <w:tc>
          <w:tcPr>
            <w:tcW w:w="9242" w:type="dxa"/>
            <w:gridSpan w:val="2"/>
            <w:shd w:val="clear" w:color="auto" w:fill="DAEEF3"/>
          </w:tcPr>
          <w:p w14:paraId="036A1080" w14:textId="77777777" w:rsidR="00FB5429" w:rsidRPr="00AC6F8A" w:rsidRDefault="00FB5429">
            <w:pPr>
              <w:rPr>
                <w:rFonts w:ascii="Arial" w:hAnsi="Arial" w:cs="Arial"/>
                <w:b/>
              </w:rPr>
            </w:pPr>
            <w:r w:rsidRPr="00AC6F8A">
              <w:rPr>
                <w:rFonts w:ascii="Arial" w:hAnsi="Arial" w:cs="Arial"/>
                <w:b/>
              </w:rPr>
              <w:t>Key Responsibilities</w:t>
            </w:r>
          </w:p>
        </w:tc>
      </w:tr>
      <w:tr w:rsidR="00FB5429" w:rsidRPr="00AC6F8A" w14:paraId="7055A9E3" w14:textId="77777777" w:rsidTr="00FB5429">
        <w:tc>
          <w:tcPr>
            <w:tcW w:w="675" w:type="dxa"/>
          </w:tcPr>
          <w:p w14:paraId="1AD9914D" w14:textId="77777777"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27A7EDAC" w14:textId="77777777"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7CA32873" w14:textId="77777777" w:rsidTr="00FB5429">
        <w:tc>
          <w:tcPr>
            <w:tcW w:w="675" w:type="dxa"/>
          </w:tcPr>
          <w:p w14:paraId="21635178" w14:textId="77777777"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7A392090" w14:textId="77777777"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t>
            </w:r>
            <w:r w:rsidRPr="00F97536">
              <w:rPr>
                <w:rFonts w:ascii="Arial" w:hAnsi="Arial" w:cs="Arial"/>
              </w:rPr>
              <w:lastRenderedPageBreak/>
              <w:t>will be responsible for safety and security within the visit room and demonstrate effective problem solving skills when addressing emerging situations. In doing so you will demonstrate respect for individuals’ needs and human rights.</w:t>
            </w:r>
          </w:p>
        </w:tc>
      </w:tr>
      <w:tr w:rsidR="00FB5429" w:rsidRPr="00AC6F8A" w14:paraId="08C1A530" w14:textId="77777777" w:rsidTr="00FB5429">
        <w:tc>
          <w:tcPr>
            <w:tcW w:w="675" w:type="dxa"/>
          </w:tcPr>
          <w:p w14:paraId="1A53B299" w14:textId="77777777"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17F763F0" w14:textId="77777777"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1A62ED74" w14:textId="77777777" w:rsidTr="00FB5429">
        <w:tc>
          <w:tcPr>
            <w:tcW w:w="675" w:type="dxa"/>
          </w:tcPr>
          <w:p w14:paraId="07EAE25B" w14:textId="77777777"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58FA6E36" w14:textId="77777777"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6837391B" w14:textId="77777777" w:rsidTr="00FB5429">
        <w:tc>
          <w:tcPr>
            <w:tcW w:w="675" w:type="dxa"/>
          </w:tcPr>
          <w:p w14:paraId="603C3AD4" w14:textId="77777777"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01A9BFFF" w14:textId="77777777"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0F878B3F" w14:textId="77777777" w:rsidTr="00FB5429">
        <w:tc>
          <w:tcPr>
            <w:tcW w:w="675" w:type="dxa"/>
          </w:tcPr>
          <w:p w14:paraId="2996A5BD" w14:textId="77777777"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13611C4E" w14:textId="77777777"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5DF5981F" w14:textId="77777777" w:rsidR="00FB5429" w:rsidRDefault="00FB5429">
      <w:pPr>
        <w:rPr>
          <w:rFonts w:ascii="Arial" w:hAnsi="Arial" w:cs="Arial"/>
          <w:b/>
          <w:color w:val="1F497D" w:themeColor="text2"/>
          <w:sz w:val="24"/>
        </w:rPr>
      </w:pPr>
    </w:p>
    <w:p w14:paraId="31D9CBDB" w14:textId="77777777"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0B6E6E4C" w14:textId="77777777"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268A1601" w14:textId="77777777" w:rsidR="00313C54" w:rsidRDefault="00313C54" w:rsidP="0092361D">
      <w:pPr>
        <w:rPr>
          <w:rFonts w:ascii="Arial" w:hAnsi="Arial" w:cs="Arial"/>
        </w:rPr>
      </w:pPr>
    </w:p>
    <w:p w14:paraId="1A7AE747" w14:textId="77777777" w:rsidR="00313C54" w:rsidRDefault="00313C54" w:rsidP="0092361D">
      <w:pPr>
        <w:rPr>
          <w:rFonts w:ascii="Arial" w:hAnsi="Arial" w:cs="Arial"/>
        </w:rPr>
      </w:pPr>
    </w:p>
    <w:p w14:paraId="78074A22" w14:textId="77777777" w:rsidR="00313C54" w:rsidRDefault="00313C54" w:rsidP="0092361D">
      <w:pPr>
        <w:rPr>
          <w:rFonts w:ascii="Arial" w:hAnsi="Arial" w:cs="Arial"/>
        </w:rPr>
      </w:pPr>
    </w:p>
    <w:p w14:paraId="4AB3F529" w14:textId="77777777" w:rsidR="00313C54" w:rsidRDefault="00313C54" w:rsidP="0092361D">
      <w:pPr>
        <w:rPr>
          <w:rFonts w:ascii="Arial" w:hAnsi="Arial" w:cs="Arial"/>
        </w:rPr>
      </w:pPr>
    </w:p>
    <w:p w14:paraId="74D0F4A4" w14:textId="77777777" w:rsidR="00313C54" w:rsidRDefault="00313C54" w:rsidP="0092361D">
      <w:pPr>
        <w:rPr>
          <w:rFonts w:ascii="Arial" w:hAnsi="Arial" w:cs="Arial"/>
        </w:rPr>
      </w:pPr>
    </w:p>
    <w:p w14:paraId="0F46341D" w14:textId="77777777" w:rsidR="00313C54" w:rsidRDefault="00313C5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37E8B84E" w14:textId="77777777" w:rsidTr="00450364">
        <w:tc>
          <w:tcPr>
            <w:tcW w:w="4361" w:type="dxa"/>
            <w:shd w:val="clear" w:color="auto" w:fill="DAEEF3"/>
          </w:tcPr>
          <w:p w14:paraId="1349EBD1" w14:textId="77777777"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15E87C02" w14:textId="77777777"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12EA0C5B" w14:textId="77777777"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13BCB906" w14:textId="77777777" w:rsidTr="00AC6F8A">
        <w:trPr>
          <w:trHeight w:val="339"/>
        </w:trPr>
        <w:tc>
          <w:tcPr>
            <w:tcW w:w="9039" w:type="dxa"/>
            <w:gridSpan w:val="3"/>
            <w:shd w:val="clear" w:color="auto" w:fill="F2F2F2" w:themeFill="background1" w:themeFillShade="F2"/>
          </w:tcPr>
          <w:p w14:paraId="75F3597B" w14:textId="77777777" w:rsidR="00D757C8" w:rsidRPr="00313C54" w:rsidRDefault="00D757C8" w:rsidP="00AC6F8A">
            <w:pPr>
              <w:spacing w:before="120" w:after="120" w:line="240" w:lineRule="auto"/>
              <w:rPr>
                <w:rFonts w:ascii="Arial" w:eastAsia="Cambria" w:hAnsi="Arial" w:cs="Arial"/>
                <w:b/>
              </w:rPr>
            </w:pPr>
            <w:r w:rsidRPr="00313C54">
              <w:rPr>
                <w:rFonts w:ascii="Arial" w:eastAsia="Cambria" w:hAnsi="Arial" w:cs="Arial"/>
                <w:b/>
              </w:rPr>
              <w:t>Qualifications</w:t>
            </w:r>
          </w:p>
        </w:tc>
      </w:tr>
      <w:tr w:rsidR="00A816C7" w:rsidRPr="00AC6F8A" w14:paraId="1597CB77" w14:textId="77777777" w:rsidTr="00450364">
        <w:trPr>
          <w:trHeight w:val="975"/>
        </w:trPr>
        <w:tc>
          <w:tcPr>
            <w:tcW w:w="4361" w:type="dxa"/>
            <w:shd w:val="clear" w:color="auto" w:fill="DAEEF3"/>
          </w:tcPr>
          <w:p w14:paraId="4A12E00A" w14:textId="77777777" w:rsidR="00A816C7" w:rsidRPr="00F97536" w:rsidRDefault="00A816C7" w:rsidP="00A816C7">
            <w:pPr>
              <w:rPr>
                <w:rFonts w:ascii="Arial" w:hAnsi="Arial" w:cs="Arial"/>
                <w:b/>
              </w:rPr>
            </w:pPr>
            <w:r w:rsidRPr="00F97536">
              <w:rPr>
                <w:rFonts w:ascii="Arial" w:hAnsi="Arial" w:cs="Arial"/>
                <w:b/>
              </w:rPr>
              <w:t>Professional Development</w:t>
            </w:r>
          </w:p>
          <w:p w14:paraId="5129B6B3" w14:textId="77777777" w:rsidR="00A816C7" w:rsidRPr="00F97536" w:rsidRDefault="00A816C7" w:rsidP="00A816C7">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4852CD6A" w14:textId="77777777" w:rsidR="00A816C7" w:rsidRPr="00F97536" w:rsidRDefault="00A816C7" w:rsidP="00A816C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2B9F33ED" w14:textId="77777777" w:rsidR="00A816C7" w:rsidRPr="00383248" w:rsidRDefault="00A816C7" w:rsidP="00A816C7">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77A7DA7C" w14:textId="77777777" w:rsidTr="00AC6F8A">
        <w:trPr>
          <w:trHeight w:val="429"/>
        </w:trPr>
        <w:tc>
          <w:tcPr>
            <w:tcW w:w="9039" w:type="dxa"/>
            <w:gridSpan w:val="3"/>
            <w:shd w:val="clear" w:color="auto" w:fill="F2F2F2" w:themeFill="background1" w:themeFillShade="F2"/>
          </w:tcPr>
          <w:p w14:paraId="7B6548D4" w14:textId="77777777" w:rsidR="00014D1C" w:rsidRPr="00F97536" w:rsidRDefault="00D757C8" w:rsidP="00014D1C">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4A1E7694" w14:textId="77777777" w:rsidTr="00450364">
        <w:trPr>
          <w:trHeight w:val="807"/>
        </w:trPr>
        <w:tc>
          <w:tcPr>
            <w:tcW w:w="4361" w:type="dxa"/>
            <w:shd w:val="clear" w:color="auto" w:fill="DAEEF3"/>
          </w:tcPr>
          <w:p w14:paraId="7D75AF6B"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26D79D20"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38B394D7" w14:textId="77777777" w:rsidR="00F97536" w:rsidRPr="00F97536" w:rsidRDefault="00F97536" w:rsidP="00F97536">
            <w:pPr>
              <w:pStyle w:val="NormalWeb"/>
              <w:rPr>
                <w:rFonts w:ascii="Arial" w:hAnsi="Arial" w:cs="Arial"/>
                <w:sz w:val="22"/>
                <w:szCs w:val="22"/>
              </w:rPr>
            </w:pPr>
          </w:p>
        </w:tc>
        <w:tc>
          <w:tcPr>
            <w:tcW w:w="2410" w:type="dxa"/>
          </w:tcPr>
          <w:p w14:paraId="5C61C921" w14:textId="77777777"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E6DECB4" w14:textId="77777777"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7D2B0243" w14:textId="77777777" w:rsidTr="00450364">
        <w:trPr>
          <w:trHeight w:val="846"/>
        </w:trPr>
        <w:tc>
          <w:tcPr>
            <w:tcW w:w="4361" w:type="dxa"/>
            <w:shd w:val="clear" w:color="auto" w:fill="DAEEF3"/>
          </w:tcPr>
          <w:p w14:paraId="0DB7E6A8"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Influencing the behaviour of others</w:t>
            </w:r>
          </w:p>
          <w:p w14:paraId="63187B2B"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D3A0D0B" w14:textId="77777777" w:rsidR="00F97536" w:rsidRPr="00F97536" w:rsidRDefault="00F97536" w:rsidP="00F97536">
            <w:pPr>
              <w:pStyle w:val="NormalWeb"/>
              <w:rPr>
                <w:rFonts w:ascii="Arial" w:hAnsi="Arial" w:cs="Arial"/>
                <w:sz w:val="22"/>
                <w:szCs w:val="22"/>
              </w:rPr>
            </w:pPr>
          </w:p>
        </w:tc>
        <w:tc>
          <w:tcPr>
            <w:tcW w:w="2410" w:type="dxa"/>
          </w:tcPr>
          <w:p w14:paraId="77133277" w14:textId="77777777"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3683E668" w14:textId="77777777"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1D04D68E" w14:textId="77777777" w:rsidTr="00450364">
        <w:trPr>
          <w:trHeight w:val="832"/>
        </w:trPr>
        <w:tc>
          <w:tcPr>
            <w:tcW w:w="4361" w:type="dxa"/>
            <w:shd w:val="clear" w:color="auto" w:fill="DAEEF3"/>
          </w:tcPr>
          <w:p w14:paraId="7602C66A" w14:textId="77777777"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6382B6EF"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28B0D45B" w14:textId="77777777" w:rsidR="00141899" w:rsidRPr="00F97536" w:rsidRDefault="00141899" w:rsidP="00D757C8">
            <w:pPr>
              <w:rPr>
                <w:rFonts w:ascii="Arial" w:eastAsia="Cambria" w:hAnsi="Arial" w:cs="Arial"/>
              </w:rPr>
            </w:pPr>
          </w:p>
        </w:tc>
        <w:tc>
          <w:tcPr>
            <w:tcW w:w="2410" w:type="dxa"/>
          </w:tcPr>
          <w:p w14:paraId="22CF5F42" w14:textId="77777777"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886234C" w14:textId="77777777"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083F57CC" w14:textId="77777777" w:rsidTr="00AC6F8A">
        <w:trPr>
          <w:trHeight w:val="425"/>
        </w:trPr>
        <w:tc>
          <w:tcPr>
            <w:tcW w:w="9039" w:type="dxa"/>
            <w:gridSpan w:val="3"/>
            <w:shd w:val="clear" w:color="auto" w:fill="F2F2F2" w:themeFill="background1" w:themeFillShade="F2"/>
          </w:tcPr>
          <w:p w14:paraId="5DA7C50C" w14:textId="77777777"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6B926FA1" w14:textId="77777777" w:rsidTr="00450364">
        <w:trPr>
          <w:trHeight w:val="836"/>
        </w:trPr>
        <w:tc>
          <w:tcPr>
            <w:tcW w:w="4361" w:type="dxa"/>
            <w:shd w:val="clear" w:color="auto" w:fill="DAEEF3"/>
          </w:tcPr>
          <w:p w14:paraId="0117D8F2"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0AEA795C" w14:textId="77777777" w:rsidR="005B7DE7" w:rsidRPr="00F97536" w:rsidRDefault="00F97536" w:rsidP="00B917A7">
            <w:pPr>
              <w:pStyle w:val="NormalWeb"/>
              <w:rPr>
                <w:rFonts w:ascii="Arial" w:hAnsi="Arial" w:cs="Arial"/>
              </w:rPr>
            </w:pPr>
            <w:r w:rsidRPr="00F97536">
              <w:rPr>
                <w:rFonts w:ascii="Arial" w:hAnsi="Arial" w:cs="Arial"/>
                <w:sz w:val="22"/>
                <w:szCs w:val="22"/>
              </w:rPr>
              <w:t>Basic level of numeracy and literacy skills in order to comprehend and clearly articulate information.</w:t>
            </w:r>
          </w:p>
        </w:tc>
        <w:tc>
          <w:tcPr>
            <w:tcW w:w="2410" w:type="dxa"/>
          </w:tcPr>
          <w:p w14:paraId="603E6FCD" w14:textId="77777777"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5653E559" w14:textId="77777777" w:rsidR="00F97536" w:rsidRPr="00383248" w:rsidRDefault="002A179F" w:rsidP="002A179F">
            <w:pPr>
              <w:spacing w:before="120" w:after="120" w:line="240" w:lineRule="auto"/>
              <w:rPr>
                <w:rFonts w:ascii="Arial" w:eastAsia="Cambria" w:hAnsi="Arial" w:cs="Arial"/>
              </w:rPr>
            </w:pPr>
            <w:r>
              <w:rPr>
                <w:rFonts w:ascii="Arial" w:eastAsia="Cambria" w:hAnsi="Arial" w:cs="Arial"/>
              </w:rPr>
              <w:t>Cognitive Ability Test</w:t>
            </w:r>
          </w:p>
        </w:tc>
      </w:tr>
      <w:tr w:rsidR="00A816C7" w:rsidRPr="00AC6F8A" w14:paraId="31CF65ED" w14:textId="77777777" w:rsidTr="00450364">
        <w:trPr>
          <w:trHeight w:val="846"/>
        </w:trPr>
        <w:tc>
          <w:tcPr>
            <w:tcW w:w="4361" w:type="dxa"/>
            <w:shd w:val="clear" w:color="auto" w:fill="DAEEF3"/>
          </w:tcPr>
          <w:p w14:paraId="6BD16DB2" w14:textId="77777777" w:rsidR="00A816C7" w:rsidRDefault="00A816C7" w:rsidP="00A816C7">
            <w:pPr>
              <w:spacing w:after="0" w:line="240" w:lineRule="auto"/>
              <w:rPr>
                <w:rFonts w:ascii="Arial" w:eastAsia="Times New Roman" w:hAnsi="Arial" w:cs="Arial"/>
                <w:b/>
                <w:bCs/>
                <w:lang w:eastAsia="en-GB"/>
              </w:rPr>
            </w:pPr>
            <w:r>
              <w:rPr>
                <w:rFonts w:ascii="Arial" w:eastAsia="Times New Roman" w:hAnsi="Arial" w:cs="Arial"/>
                <w:b/>
                <w:bCs/>
                <w:lang w:eastAsia="en-GB"/>
              </w:rPr>
              <w:t>Following Processes &amp; Procedures</w:t>
            </w:r>
          </w:p>
          <w:p w14:paraId="5C6A2964" w14:textId="77777777" w:rsidR="00A816C7" w:rsidRPr="00F97536" w:rsidRDefault="00A816C7" w:rsidP="00A816C7">
            <w:pPr>
              <w:pStyle w:val="NormalWeb"/>
              <w:rPr>
                <w:rStyle w:val="Strong"/>
                <w:rFonts w:ascii="Arial" w:hAnsi="Arial" w:cs="Arial"/>
                <w:sz w:val="22"/>
                <w:szCs w:val="22"/>
              </w:rPr>
            </w:pPr>
            <w:r>
              <w:rPr>
                <w:rFonts w:ascii="Arial" w:hAnsi="Arial" w:cs="Arial"/>
                <w:bCs/>
              </w:rPr>
              <w:t>Evidence of an ability to follow processes, procedures and instructions to ensure accuracy and standards are met</w:t>
            </w:r>
          </w:p>
        </w:tc>
        <w:tc>
          <w:tcPr>
            <w:tcW w:w="2410" w:type="dxa"/>
          </w:tcPr>
          <w:p w14:paraId="6FC2D889" w14:textId="77777777" w:rsidR="00A816C7" w:rsidRPr="00F97536" w:rsidRDefault="00A816C7"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20F9FF99" w14:textId="77777777" w:rsidR="00A816C7" w:rsidRPr="00383248" w:rsidRDefault="00A816C7" w:rsidP="00A816C7">
            <w:pPr>
              <w:spacing w:before="120" w:after="120" w:line="240" w:lineRule="auto"/>
              <w:rPr>
                <w:rFonts w:ascii="Arial" w:eastAsia="Cambria" w:hAnsi="Arial" w:cs="Arial"/>
              </w:rPr>
            </w:pPr>
            <w:r>
              <w:rPr>
                <w:rFonts w:ascii="Arial" w:eastAsia="Cambria" w:hAnsi="Arial" w:cs="Arial"/>
              </w:rPr>
              <w:t>Interview</w:t>
            </w:r>
          </w:p>
        </w:tc>
      </w:tr>
      <w:tr w:rsidR="00C30F58" w:rsidRPr="00AC6F8A" w14:paraId="7C3B4FB8" w14:textId="77777777" w:rsidTr="00450364">
        <w:trPr>
          <w:trHeight w:val="846"/>
        </w:trPr>
        <w:tc>
          <w:tcPr>
            <w:tcW w:w="4361" w:type="dxa"/>
            <w:shd w:val="clear" w:color="auto" w:fill="DAEEF3"/>
          </w:tcPr>
          <w:p w14:paraId="7C860AAA" w14:textId="77777777" w:rsidR="00C30F58" w:rsidRPr="00C30F58" w:rsidRDefault="00C30F58" w:rsidP="00C30F58">
            <w:pPr>
              <w:rPr>
                <w:rFonts w:ascii="Arial" w:hAnsi="Arial" w:cs="Arial"/>
                <w:b/>
              </w:rPr>
            </w:pPr>
            <w:r w:rsidRPr="00C30F58">
              <w:rPr>
                <w:rFonts w:ascii="Arial" w:hAnsi="Arial" w:cs="Arial"/>
                <w:b/>
              </w:rPr>
              <w:lastRenderedPageBreak/>
              <w:t>Commitment to SPS Vision &amp; Values</w:t>
            </w:r>
          </w:p>
          <w:p w14:paraId="3D54063B" w14:textId="77777777" w:rsidR="00C30F58" w:rsidRPr="00C30F58" w:rsidRDefault="00C30F58" w:rsidP="00C30F58">
            <w:pPr>
              <w:rPr>
                <w:rFonts w:ascii="Arial" w:hAnsi="Arial" w:cs="Arial"/>
              </w:rPr>
            </w:pPr>
            <w:r w:rsidRPr="00C30F58">
              <w:rPr>
                <w:rFonts w:ascii="Arial" w:hAnsi="Arial" w:cs="Arial"/>
              </w:rPr>
              <w:t>Personal values which are aligned to and consistent with SPS values.</w:t>
            </w:r>
          </w:p>
          <w:p w14:paraId="5B7FE39E" w14:textId="77777777" w:rsidR="00C30F58" w:rsidRPr="00C30F58" w:rsidRDefault="00C30F58" w:rsidP="00C30F58">
            <w:pPr>
              <w:rPr>
                <w:rFonts w:ascii="Arial" w:hAnsi="Arial" w:cs="Arial"/>
              </w:rPr>
            </w:pPr>
            <w:r w:rsidRPr="00C30F58">
              <w:rPr>
                <w:rFonts w:ascii="Arial" w:hAnsi="Arial" w:cs="Arial"/>
              </w:rPr>
              <w:t>Belief - believe that people can change</w:t>
            </w:r>
          </w:p>
          <w:p w14:paraId="544C0A9A" w14:textId="77777777" w:rsidR="00C30F58" w:rsidRPr="00C30F58" w:rsidRDefault="00C30F58" w:rsidP="00C30F58">
            <w:pPr>
              <w:rPr>
                <w:rFonts w:ascii="Arial" w:hAnsi="Arial" w:cs="Arial"/>
              </w:rPr>
            </w:pPr>
            <w:r w:rsidRPr="00C30F58">
              <w:rPr>
                <w:rFonts w:ascii="Arial" w:hAnsi="Arial" w:cs="Arial"/>
              </w:rPr>
              <w:t>Respect - have proper regard for individuals, their needs and human rights</w:t>
            </w:r>
          </w:p>
          <w:p w14:paraId="043F867F" w14:textId="77777777" w:rsidR="00C30F58" w:rsidRPr="00C30F58" w:rsidRDefault="00C30F58" w:rsidP="00C30F58">
            <w:pPr>
              <w:rPr>
                <w:rFonts w:ascii="Arial" w:hAnsi="Arial" w:cs="Arial"/>
              </w:rPr>
            </w:pPr>
            <w:r w:rsidRPr="00C30F58">
              <w:rPr>
                <w:rFonts w:ascii="Arial" w:hAnsi="Arial" w:cs="Arial"/>
              </w:rPr>
              <w:t>Integrity - apply high ethical, moral and professional standards</w:t>
            </w:r>
          </w:p>
          <w:p w14:paraId="141773BB" w14:textId="77777777" w:rsidR="00C30F58" w:rsidRPr="00C30F58" w:rsidRDefault="00C30F58" w:rsidP="00C30F58">
            <w:pPr>
              <w:rPr>
                <w:rFonts w:ascii="Arial" w:hAnsi="Arial" w:cs="Arial"/>
              </w:rPr>
            </w:pPr>
            <w:r w:rsidRPr="00C30F58">
              <w:rPr>
                <w:rFonts w:ascii="Arial" w:hAnsi="Arial" w:cs="Arial"/>
              </w:rPr>
              <w:t>Openness - work with others to achieve the best outcomes</w:t>
            </w:r>
          </w:p>
          <w:p w14:paraId="62BF8C3F" w14:textId="77777777" w:rsidR="00C30F58" w:rsidRPr="00C30F58" w:rsidRDefault="00C30F58" w:rsidP="00C30F58">
            <w:pPr>
              <w:rPr>
                <w:rFonts w:ascii="Arial" w:hAnsi="Arial" w:cs="Arial"/>
              </w:rPr>
            </w:pPr>
            <w:r w:rsidRPr="00C30F58">
              <w:rPr>
                <w:rFonts w:ascii="Arial" w:hAnsi="Arial" w:cs="Arial"/>
              </w:rPr>
              <w:t>Courage - have the courage to care regardless of circumstances</w:t>
            </w:r>
          </w:p>
          <w:p w14:paraId="69743961" w14:textId="77777777" w:rsidR="00C30F58" w:rsidRPr="00C30F58" w:rsidRDefault="00C30F58" w:rsidP="00C30F58">
            <w:pPr>
              <w:rPr>
                <w:rFonts w:ascii="Arial" w:hAnsi="Arial" w:cs="Arial"/>
              </w:rPr>
            </w:pPr>
            <w:r w:rsidRPr="00C30F58">
              <w:rPr>
                <w:rFonts w:ascii="Arial" w:hAnsi="Arial" w:cs="Arial"/>
              </w:rPr>
              <w:t>Humility - recognise that we can learn from others</w:t>
            </w:r>
          </w:p>
        </w:tc>
        <w:tc>
          <w:tcPr>
            <w:tcW w:w="2410" w:type="dxa"/>
          </w:tcPr>
          <w:p w14:paraId="2ACA3F0B" w14:textId="77777777" w:rsidR="00C30F58" w:rsidRDefault="00C30F58"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2BE145B1" w14:textId="77777777" w:rsidR="00C30F58" w:rsidRDefault="00C30F58" w:rsidP="00A816C7">
            <w:pPr>
              <w:spacing w:before="120" w:after="120" w:line="240" w:lineRule="auto"/>
              <w:rPr>
                <w:rFonts w:ascii="Arial" w:eastAsia="Cambria" w:hAnsi="Arial" w:cs="Arial"/>
              </w:rPr>
            </w:pPr>
            <w:r>
              <w:rPr>
                <w:rFonts w:ascii="Arial" w:eastAsia="Cambria" w:hAnsi="Arial" w:cs="Arial"/>
              </w:rPr>
              <w:t>Situational Judgement Test</w:t>
            </w:r>
          </w:p>
        </w:tc>
      </w:tr>
    </w:tbl>
    <w:p w14:paraId="0A6E3D6F" w14:textId="77777777" w:rsidR="005B7DE7" w:rsidRDefault="005B7DE7">
      <w:pPr>
        <w:rPr>
          <w:rFonts w:ascii="Arial" w:hAnsi="Arial" w:cs="Arial"/>
        </w:rPr>
      </w:pPr>
    </w:p>
    <w:p w14:paraId="42377AE7" w14:textId="77777777" w:rsidR="0074230A" w:rsidRDefault="0074230A" w:rsidP="006F2667">
      <w:pPr>
        <w:rPr>
          <w:rFonts w:ascii="Arial" w:hAnsi="Arial" w:cs="Arial"/>
          <w:b/>
          <w:szCs w:val="28"/>
        </w:rPr>
      </w:pPr>
    </w:p>
    <w:p w14:paraId="6572D6DE" w14:textId="73E22E53" w:rsidR="00AF58F6" w:rsidRPr="00DF27F9" w:rsidRDefault="00AA682A" w:rsidP="006F2667">
      <w:pPr>
        <w:rPr>
          <w:rFonts w:ascii="Arial" w:hAnsi="Arial" w:cs="Arial"/>
          <w:b/>
          <w:szCs w:val="28"/>
        </w:rPr>
      </w:pPr>
      <w:r w:rsidRPr="00DF27F9">
        <w:rPr>
          <w:rFonts w:ascii="Arial" w:hAnsi="Arial" w:cs="Arial"/>
          <w:b/>
          <w:color w:val="004295"/>
        </w:rPr>
        <w:t>Recruitment &amp; Selection Process</w:t>
      </w:r>
    </w:p>
    <w:p w14:paraId="1D244786" w14:textId="77777777" w:rsidR="00AA682A" w:rsidRPr="00DF27F9" w:rsidRDefault="00AA682A" w:rsidP="0028262D">
      <w:pPr>
        <w:rPr>
          <w:rFonts w:ascii="Arial" w:hAnsi="Arial" w:cs="Arial"/>
        </w:rPr>
      </w:pPr>
      <w:r w:rsidRPr="00DF27F9">
        <w:rPr>
          <w:rFonts w:ascii="Arial" w:hAnsi="Arial" w:cs="Arial"/>
        </w:rPr>
        <w:t xml:space="preserve">Application Submission On submission of your application, we will review the content and ensure you meet the SPS minimum criteria in relation to nationality, criminal convictions and previous disciplinary action whilst in employment. </w:t>
      </w:r>
    </w:p>
    <w:p w14:paraId="3F806C28" w14:textId="77777777" w:rsidR="00AA682A" w:rsidRPr="00DF27F9" w:rsidRDefault="00AA682A" w:rsidP="0028262D">
      <w:pPr>
        <w:rPr>
          <w:rFonts w:ascii="Arial" w:hAnsi="Arial" w:cs="Arial"/>
        </w:rPr>
      </w:pPr>
      <w:r w:rsidRPr="00DF27F9">
        <w:rPr>
          <w:rFonts w:ascii="Arial" w:hAnsi="Arial" w:cs="Arial"/>
          <w:b/>
          <w:color w:val="004295"/>
        </w:rPr>
        <w:t>Situational Judgement Test</w:t>
      </w:r>
      <w:r w:rsidRPr="00DF27F9">
        <w:rPr>
          <w:rFonts w:ascii="Arial" w:hAnsi="Arial" w:cs="Arial"/>
        </w:rPr>
        <w:t xml:space="preserve"> </w:t>
      </w:r>
    </w:p>
    <w:p w14:paraId="2839A39F" w14:textId="17C9EE95" w:rsidR="00AA682A" w:rsidRPr="00DF27F9" w:rsidRDefault="00576DB6" w:rsidP="0028262D">
      <w:pPr>
        <w:rPr>
          <w:rFonts w:ascii="Arial" w:hAnsi="Arial" w:cs="Arial"/>
        </w:rPr>
      </w:pPr>
      <w:r>
        <w:rPr>
          <w:rFonts w:ascii="Arial" w:hAnsi="Arial" w:cs="Arial"/>
        </w:rPr>
        <w:t>I</w:t>
      </w:r>
      <w:bookmarkStart w:id="0" w:name="_GoBack"/>
      <w:bookmarkEnd w:id="0"/>
      <w:r w:rsidR="00AA682A" w:rsidRPr="00DF27F9">
        <w:rPr>
          <w:rFonts w:ascii="Arial" w:hAnsi="Arial" w:cs="Arial"/>
        </w:rPr>
        <w:t>f you meet the minimum eligibility criteria, you will be invited to undertake an online situational judgement test (SJT). This is designed to measure your values, behaviours and attributes against those identified as important within the role. There is no timelimit within the test and it should take between 25-30 minutes to complete, however you should note that you will only have 5 days from the invite being sent to you to complete the assessment. Following completion we will review your results and confirm whether your application will be progressed to the next stage of the process.</w:t>
      </w:r>
    </w:p>
    <w:p w14:paraId="6FC9930F" w14:textId="7E29E4C0" w:rsidR="0028262D" w:rsidRPr="00DF27F9" w:rsidRDefault="0028262D" w:rsidP="0028262D">
      <w:pPr>
        <w:rPr>
          <w:rFonts w:ascii="Arial" w:hAnsi="Arial" w:cs="Arial"/>
          <w:b/>
          <w:color w:val="004295"/>
        </w:rPr>
      </w:pPr>
      <w:r w:rsidRPr="00DF27F9">
        <w:rPr>
          <w:rFonts w:ascii="Arial" w:hAnsi="Arial" w:cs="Arial"/>
          <w:b/>
          <w:color w:val="004295"/>
        </w:rPr>
        <w:t>Cognitive Ability Test</w:t>
      </w:r>
    </w:p>
    <w:p w14:paraId="231B8FE0" w14:textId="77777777" w:rsidR="0028262D" w:rsidRPr="00DF27F9" w:rsidRDefault="0028262D" w:rsidP="0028262D">
      <w:pPr>
        <w:rPr>
          <w:rFonts w:ascii="Arial" w:hAnsi="Arial" w:cs="Arial"/>
        </w:rPr>
      </w:pPr>
      <w:r w:rsidRPr="00DF27F9">
        <w:rPr>
          <w:rFonts w:ascii="Arial" w:hAnsi="Arial" w:cs="Arial"/>
        </w:rPr>
        <w:t xml:space="preserve">If successful at sift you will then be invited to undertake an online cognitive ability test. The test, lasting 12 minutes in total, will assess your general cognitive ability across three areas: verbal, numerical, and logical reasoning designed to assess your ability to understand and comprehend written and numerical information as well as your ability to draw logical conclusions. This will help us to determine your ability to engage in the training and learning required as well as to perform successfully within the role. </w:t>
      </w:r>
    </w:p>
    <w:p w14:paraId="736B5944" w14:textId="77777777" w:rsidR="0028262D" w:rsidRDefault="0028262D" w:rsidP="0028262D">
      <w:pPr>
        <w:rPr>
          <w:rFonts w:ascii="Arial" w:hAnsi="Arial" w:cs="Arial"/>
        </w:rPr>
      </w:pPr>
      <w:r>
        <w:rPr>
          <w:rFonts w:ascii="Arial" w:hAnsi="Arial" w:cs="Arial"/>
        </w:rPr>
        <w:lastRenderedPageBreak/>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114747EA" w14:textId="77777777" w:rsidR="00285B93" w:rsidRDefault="00285B93" w:rsidP="00285B93">
      <w:pPr>
        <w:rPr>
          <w:rFonts w:ascii="Arial" w:hAnsi="Arial" w:cs="Arial"/>
          <w:b/>
          <w:color w:val="004295"/>
        </w:rPr>
      </w:pPr>
      <w:r>
        <w:rPr>
          <w:rFonts w:ascii="Arial" w:hAnsi="Arial" w:cs="Arial"/>
          <w:b/>
          <w:color w:val="004295"/>
        </w:rPr>
        <w:t xml:space="preserve">Interview </w:t>
      </w:r>
    </w:p>
    <w:p w14:paraId="769EA416" w14:textId="5C8B30F0" w:rsidR="00285B93" w:rsidRDefault="00285B93" w:rsidP="00285B93">
      <w:pPr>
        <w:rPr>
          <w:rFonts w:ascii="Arial" w:hAnsi="Arial" w:cs="Arial"/>
        </w:rPr>
      </w:pPr>
      <w:r>
        <w:rPr>
          <w:rFonts w:ascii="Arial" w:hAnsi="Arial" w:cs="Arial"/>
        </w:rPr>
        <w:t xml:space="preserve">If successful at the Cognitive Ability Test, you will be invited to attend the final stage of the selection process which consists of an interview. The interview will be competency based and there will be a panel of assessors present on the day. Further information about interviews, including useful tips, can be found in the “Guidance for Applicants” document. </w:t>
      </w:r>
    </w:p>
    <w:p w14:paraId="3F09D628" w14:textId="77777777" w:rsidR="00285B93" w:rsidRDefault="00285B93" w:rsidP="00285B93">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5A895D5E" w14:textId="77777777" w:rsidR="003D5F63" w:rsidRDefault="003D5F63" w:rsidP="003D5F63">
      <w:pPr>
        <w:rPr>
          <w:rFonts w:ascii="Arial" w:hAnsi="Arial" w:cs="Arial"/>
          <w:b/>
          <w:color w:val="004295"/>
        </w:rPr>
      </w:pPr>
      <w:r>
        <w:rPr>
          <w:rFonts w:ascii="Arial" w:hAnsi="Arial" w:cs="Arial"/>
          <w:b/>
          <w:color w:val="004295"/>
        </w:rPr>
        <w:t xml:space="preserve">Pre-employment Checks </w:t>
      </w:r>
    </w:p>
    <w:p w14:paraId="62CFB41E" w14:textId="77777777" w:rsidR="003D5F63" w:rsidRDefault="003D5F63" w:rsidP="003D5F63">
      <w:pPr>
        <w:rPr>
          <w:rFonts w:ascii="Arial" w:hAnsi="Arial" w:cs="Arial"/>
        </w:rPr>
      </w:pPr>
      <w:r>
        <w:rPr>
          <w:rFonts w:ascii="Arial" w:hAnsi="Arial" w:cs="Arial"/>
        </w:rPr>
        <w:t>The final stage before appointment is the pre-employment checks. The checks consist of the following elements:</w:t>
      </w:r>
    </w:p>
    <w:p w14:paraId="553DBBFD" w14:textId="77777777" w:rsidR="003D5F63" w:rsidRDefault="00576DB6" w:rsidP="003D5F63">
      <w:pPr>
        <w:pStyle w:val="ListParagraph"/>
        <w:numPr>
          <w:ilvl w:val="0"/>
          <w:numId w:val="7"/>
        </w:numPr>
        <w:spacing w:after="0"/>
        <w:rPr>
          <w:rFonts w:ascii="Arial" w:hAnsi="Arial" w:cs="Arial"/>
        </w:rPr>
      </w:pPr>
      <w:hyperlink r:id="rId12" w:history="1">
        <w:r w:rsidR="003D5F63">
          <w:rPr>
            <w:rStyle w:val="Hyperlink"/>
            <w:rFonts w:ascii="Arial" w:hAnsi="Arial" w:cs="Arial"/>
          </w:rPr>
          <w:t>Fitness Test</w:t>
        </w:r>
      </w:hyperlink>
      <w:r w:rsidR="003D5F63">
        <w:rPr>
          <w:rFonts w:ascii="Arial" w:hAnsi="Arial" w:cs="Arial"/>
        </w:rPr>
        <w:t xml:space="preserve"> – to assess level of fitness to operate safely and effectively in the role</w:t>
      </w:r>
    </w:p>
    <w:p w14:paraId="3C61B1A0" w14:textId="77777777" w:rsidR="003D5F63" w:rsidRDefault="003D5F63" w:rsidP="003D5F63">
      <w:pPr>
        <w:pStyle w:val="ListParagraph"/>
        <w:spacing w:after="0"/>
        <w:rPr>
          <w:rFonts w:ascii="Arial" w:hAnsi="Arial" w:cs="Arial"/>
        </w:rPr>
      </w:pPr>
    </w:p>
    <w:p w14:paraId="0AE8235E" w14:textId="77777777" w:rsidR="003D5F63" w:rsidRDefault="003D5F63" w:rsidP="003D5F63">
      <w:pPr>
        <w:pStyle w:val="ListParagraph"/>
        <w:numPr>
          <w:ilvl w:val="0"/>
          <w:numId w:val="7"/>
        </w:numPr>
        <w:spacing w:after="0"/>
        <w:rPr>
          <w:rFonts w:ascii="Arial" w:hAnsi="Arial" w:cs="Arial"/>
        </w:rPr>
      </w:pPr>
      <w:r>
        <w:rPr>
          <w:rFonts w:ascii="Arial" w:hAnsi="Arial" w:cs="Arial"/>
        </w:rPr>
        <w:t xml:space="preserve">References – to check employment history (and character) over the preceding three years to ensure suitability for employment </w:t>
      </w:r>
    </w:p>
    <w:p w14:paraId="06A17145" w14:textId="77777777" w:rsidR="003D5F63" w:rsidRDefault="003D5F63" w:rsidP="003D5F63">
      <w:pPr>
        <w:spacing w:after="0"/>
        <w:rPr>
          <w:rFonts w:ascii="Arial" w:hAnsi="Arial" w:cs="Arial"/>
        </w:rPr>
      </w:pPr>
    </w:p>
    <w:p w14:paraId="7A83064E" w14:textId="77777777" w:rsidR="003D5F63" w:rsidRDefault="003D5F63" w:rsidP="003D5F63">
      <w:pPr>
        <w:pStyle w:val="ListParagraph"/>
        <w:numPr>
          <w:ilvl w:val="0"/>
          <w:numId w:val="7"/>
        </w:numPr>
        <w:spacing w:after="0"/>
        <w:rPr>
          <w:rFonts w:ascii="Arial" w:hAnsi="Arial" w:cs="Arial"/>
        </w:rPr>
      </w:pPr>
      <w:r>
        <w:rPr>
          <w:rFonts w:ascii="Arial" w:hAnsi="Arial" w:cs="Arial"/>
        </w:rPr>
        <w:t xml:space="preserve">Disclosure Scotland  - to ensure suitability for employment in accordance with SPS criminal convictions guidance </w:t>
      </w:r>
    </w:p>
    <w:p w14:paraId="0F95DEEB" w14:textId="77777777" w:rsidR="003D5F63" w:rsidRPr="003D5F63" w:rsidRDefault="003D5F63" w:rsidP="003D5F63">
      <w:pPr>
        <w:pStyle w:val="ListParagraph"/>
        <w:rPr>
          <w:rFonts w:ascii="Arial" w:hAnsi="Arial" w:cs="Arial"/>
        </w:rPr>
      </w:pPr>
    </w:p>
    <w:p w14:paraId="03958529" w14:textId="77777777" w:rsidR="003D5F63" w:rsidRDefault="003D5F63" w:rsidP="003D5F63">
      <w:pPr>
        <w:pStyle w:val="ListParagraph"/>
        <w:numPr>
          <w:ilvl w:val="0"/>
          <w:numId w:val="7"/>
        </w:numPr>
        <w:spacing w:after="0"/>
        <w:rPr>
          <w:rFonts w:ascii="Arial" w:hAnsi="Arial" w:cs="Arial"/>
        </w:rPr>
      </w:pPr>
      <w:r>
        <w:rPr>
          <w:rFonts w:ascii="Arial" w:hAnsi="Arial" w:cs="Arial"/>
        </w:rPr>
        <w:t>Health Declaration &amp; Medical Examination (you may also be subject to a substance misuse test) – to ensure mental and physical fitness to undertake the full requirements of the role</w:t>
      </w:r>
    </w:p>
    <w:p w14:paraId="1A223AAE" w14:textId="77777777" w:rsidR="003D5F63" w:rsidRDefault="003D5F63" w:rsidP="006F2667">
      <w:pPr>
        <w:rPr>
          <w:rFonts w:ascii="Arial" w:hAnsi="Arial" w:cs="Arial"/>
          <w:szCs w:val="28"/>
        </w:rPr>
      </w:pPr>
    </w:p>
    <w:p w14:paraId="2E31F550" w14:textId="77777777"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3" w:history="1">
        <w:r w:rsidR="00505239">
          <w:rPr>
            <w:rStyle w:val="Hyperlink"/>
            <w:rFonts w:ascii="Verdana" w:hAnsi="Verdana"/>
            <w:sz w:val="20"/>
            <w:szCs w:val="20"/>
            <w:shd w:val="clear" w:color="auto" w:fill="FFFFFF"/>
          </w:rPr>
          <w:t>SPSPrisonOfficerRecruitment@sps.pnn.gov.uk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w:t>
      </w:r>
      <w:r w:rsidR="008168C5">
        <w:rPr>
          <w:rFonts w:ascii="Arial" w:hAnsi="Arial" w:cs="Arial"/>
          <w:b/>
        </w:rPr>
        <w:t>68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4D9CB835" w14:textId="77777777" w:rsidR="00D92FD9" w:rsidRDefault="00D92FD9" w:rsidP="00D92FD9">
      <w:pPr>
        <w:rPr>
          <w:rFonts w:ascii="Arial" w:hAnsi="Arial" w:cs="Arial"/>
          <w:b/>
          <w:color w:val="004295"/>
        </w:rPr>
      </w:pPr>
    </w:p>
    <w:p w14:paraId="1053A14C" w14:textId="77777777" w:rsidR="00D92FD9" w:rsidRDefault="00D92FD9" w:rsidP="00D92FD9">
      <w:pPr>
        <w:rPr>
          <w:rFonts w:ascii="Arial" w:hAnsi="Arial" w:cs="Arial"/>
          <w:b/>
          <w:color w:val="004295"/>
        </w:rPr>
      </w:pPr>
    </w:p>
    <w:p w14:paraId="465B7B89" w14:textId="77777777" w:rsidR="006F2667" w:rsidRDefault="006F2667" w:rsidP="005B7DE7">
      <w:pPr>
        <w:rPr>
          <w:rFonts w:ascii="Arial" w:hAnsi="Arial" w:cs="Arial"/>
          <w:b/>
        </w:rPr>
      </w:pPr>
    </w:p>
    <w:p w14:paraId="3E9F1DF2" w14:textId="77777777" w:rsidR="007A0D8C" w:rsidRDefault="007A0D8C" w:rsidP="005B7DE7">
      <w:pPr>
        <w:rPr>
          <w:rFonts w:ascii="Arial" w:hAnsi="Arial" w:cs="Arial"/>
          <w:b/>
        </w:rPr>
      </w:pPr>
    </w:p>
    <w:p w14:paraId="794CAB52" w14:textId="77777777" w:rsidR="007A0D8C" w:rsidRDefault="007A0D8C" w:rsidP="005B7DE7">
      <w:pPr>
        <w:rPr>
          <w:rFonts w:ascii="Arial" w:hAnsi="Arial" w:cs="Arial"/>
          <w:b/>
        </w:rPr>
      </w:pPr>
    </w:p>
    <w:p w14:paraId="0D5563E6" w14:textId="77777777"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0542FDA1" wp14:editId="7608BED6">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488DFE2B" wp14:editId="0A5C9D27">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E05995E" wp14:editId="57D96777">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5CA7" w14:textId="77777777" w:rsidR="00881F5F" w:rsidRDefault="00881F5F" w:rsidP="0028262D">
      <w:pPr>
        <w:spacing w:after="0" w:line="240" w:lineRule="auto"/>
      </w:pPr>
      <w:r>
        <w:separator/>
      </w:r>
    </w:p>
  </w:endnote>
  <w:endnote w:type="continuationSeparator" w:id="0">
    <w:p w14:paraId="70DA70B6" w14:textId="77777777" w:rsidR="00881F5F" w:rsidRDefault="00881F5F" w:rsidP="0028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20DB" w14:textId="77777777" w:rsidR="0028262D" w:rsidRDefault="0028262D" w:rsidP="0028262D">
    <w:pPr>
      <w:tabs>
        <w:tab w:val="left" w:pos="5130"/>
      </w:tabs>
      <w:jc w:val="center"/>
      <w:rPr>
        <w:rFonts w:ascii="Arial" w:hAnsi="Arial" w:cs="Arial"/>
        <w:b/>
        <w:color w:val="E43528"/>
        <w:sz w:val="32"/>
        <w:szCs w:val="40"/>
      </w:rPr>
    </w:pPr>
    <w:r>
      <w:rPr>
        <w:rFonts w:ascii="Arial" w:hAnsi="Arial" w:cs="Arial"/>
        <w:b/>
        <w:color w:val="004295"/>
        <w:sz w:val="32"/>
        <w:szCs w:val="40"/>
      </w:rPr>
      <w:t>Belief</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17AFBE"/>
        <w:sz w:val="32"/>
        <w:szCs w:val="40"/>
      </w:rPr>
      <w:t>Respect</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5C2987"/>
        <w:sz w:val="32"/>
        <w:szCs w:val="40"/>
      </w:rPr>
      <w:t xml:space="preserve">Integrity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DE007B"/>
        <w:sz w:val="32"/>
        <w:szCs w:val="40"/>
      </w:rPr>
      <w:t xml:space="preserve">Openness </w:t>
    </w:r>
    <w:r>
      <w:rPr>
        <w:rFonts w:ascii="Arial" w:hAnsi="Arial" w:cs="Arial"/>
        <w:b/>
        <w:color w:val="004295"/>
        <w:sz w:val="32"/>
        <w:szCs w:val="40"/>
      </w:rPr>
      <w:t xml:space="preserve">| </w:t>
    </w:r>
    <w:r>
      <w:rPr>
        <w:rFonts w:ascii="Arial" w:hAnsi="Arial" w:cs="Arial"/>
        <w:b/>
        <w:color w:val="B7D110"/>
        <w:sz w:val="32"/>
        <w:szCs w:val="40"/>
      </w:rPr>
      <w:t xml:space="preserve">Courage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E43528"/>
        <w:sz w:val="32"/>
        <w:szCs w:val="40"/>
      </w:rPr>
      <w:t>Humility</w:t>
    </w:r>
  </w:p>
  <w:p w14:paraId="562F7DD3" w14:textId="77777777" w:rsidR="0028262D" w:rsidRDefault="007515DC">
    <w:pPr>
      <w:pStyle w:val="Footer"/>
    </w:pPr>
    <w:r>
      <w:rPr>
        <w:noProof/>
        <w:lang w:eastAsia="en-GB"/>
      </w:rPr>
      <mc:AlternateContent>
        <mc:Choice Requires="wps">
          <w:drawing>
            <wp:anchor distT="0" distB="0" distL="114300" distR="114300" simplePos="0" relativeHeight="251660288" behindDoc="0" locked="0" layoutInCell="0" allowOverlap="1" wp14:anchorId="6B847ACC" wp14:editId="5467D6E6">
              <wp:simplePos x="0" y="0"/>
              <wp:positionH relativeFrom="page">
                <wp:posOffset>0</wp:posOffset>
              </wp:positionH>
              <wp:positionV relativeFrom="page">
                <wp:posOffset>10227945</wp:posOffset>
              </wp:positionV>
              <wp:extent cx="7560310" cy="273050"/>
              <wp:effectExtent l="0" t="0" r="0" b="12700"/>
              <wp:wrapNone/>
              <wp:docPr id="7" name="MSIPCMa2f240b5b55a4f2aea6e7a0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F085D" w14:textId="77777777"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F23147" id="_x0000_t202" coordsize="21600,21600" o:spt="202" path="m,l,21600r21600,l21600,xe">
              <v:stroke joinstyle="miter"/>
              <v:path gradientshapeok="t" o:connecttype="rect"/>
            </v:shapetype>
            <v:shape id="MSIPCMa2f240b5b55a4f2aea6e7a0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0d7UQxsDAAA/BgAADgAAAAAAAAAA&#10;AAAAAAAuAgAAZHJzL2Uyb0RvYy54bWxQSwECLQAUAAYACAAAACEAfHYI4d8AAAALAQAADwAAAAAA&#10;AAAAAAAAAAB1BQAAZHJzL2Rvd25yZXYueG1sUEsFBgAAAAAEAAQA8wAAAIEGAAAAAA==&#10;" o:allowincell="f" filled="f" stroked="f" strokeweight=".5pt">
              <v:textbox inset="20pt,0,,0">
                <w:txbxContent>
                  <w:p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27CF" w14:textId="77777777" w:rsidR="00881F5F" w:rsidRDefault="00881F5F" w:rsidP="0028262D">
      <w:pPr>
        <w:spacing w:after="0" w:line="240" w:lineRule="auto"/>
      </w:pPr>
      <w:r>
        <w:separator/>
      </w:r>
    </w:p>
  </w:footnote>
  <w:footnote w:type="continuationSeparator" w:id="0">
    <w:p w14:paraId="6C95B414" w14:textId="77777777" w:rsidR="00881F5F" w:rsidRDefault="00881F5F" w:rsidP="00282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E00E" w14:textId="77777777" w:rsidR="007515DC" w:rsidRDefault="007515DC">
    <w:pPr>
      <w:pStyle w:val="Header"/>
    </w:pPr>
    <w:r>
      <w:rPr>
        <w:noProof/>
        <w:lang w:eastAsia="en-GB"/>
      </w:rPr>
      <mc:AlternateContent>
        <mc:Choice Requires="wps">
          <w:drawing>
            <wp:anchor distT="0" distB="0" distL="114300" distR="114300" simplePos="0" relativeHeight="251659264" behindDoc="0" locked="0" layoutInCell="0" allowOverlap="1" wp14:anchorId="0B3AADF0" wp14:editId="652F8815">
              <wp:simplePos x="0" y="0"/>
              <wp:positionH relativeFrom="page">
                <wp:posOffset>0</wp:posOffset>
              </wp:positionH>
              <wp:positionV relativeFrom="page">
                <wp:posOffset>190500</wp:posOffset>
              </wp:positionV>
              <wp:extent cx="7560310" cy="273050"/>
              <wp:effectExtent l="0" t="0" r="0" b="12700"/>
              <wp:wrapNone/>
              <wp:docPr id="1" name="MSIPCM45ad4e36981df51eec1327d9"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090FE" w14:textId="77777777"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C4C9672" id="_x0000_t202" coordsize="21600,21600" o:spt="202" path="m,l,21600r21600,l21600,xe">
              <v:stroke joinstyle="miter"/>
              <v:path gradientshapeok="t" o:connecttype="rect"/>
            </v:shapetype>
            <v:shape id="MSIPCM45ad4e36981df51eec1327d9"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cQo7DxsDAAA4BgAADgAAAAAAAAAAAAAA&#10;AAAuAgAAZHJzL2Uyb0RvYy54bWxQSwECLQAUAAYACAAAACEAaQHeI9wAAAAHAQAADwAAAAAAAAAA&#10;AAAAAAB1BQAAZHJzL2Rvd25yZXYueG1sUEsFBgAAAAAEAAQA8wAAAH4GAAAAAA==&#10;" o:allowincell="f" filled="f" stroked="f" strokeweight=".5pt">
              <v:textbox inset="20pt,0,,0">
                <w:txbxContent>
                  <w:p w:rsidR="007515DC" w:rsidRPr="007515DC" w:rsidRDefault="007515DC" w:rsidP="007515DC">
                    <w:pPr>
                      <w:spacing w:after="0"/>
                      <w:rPr>
                        <w:rFonts w:ascii="Calibri" w:hAnsi="Calibri" w:cs="Calibri"/>
                        <w:color w:val="000000"/>
                        <w:sz w:val="24"/>
                      </w:rPr>
                    </w:pPr>
                    <w:r w:rsidRPr="007515DC">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D1C"/>
    <w:rsid w:val="0008105F"/>
    <w:rsid w:val="00141899"/>
    <w:rsid w:val="00153A30"/>
    <w:rsid w:val="0016186B"/>
    <w:rsid w:val="0022236E"/>
    <w:rsid w:val="0028262D"/>
    <w:rsid w:val="00285B93"/>
    <w:rsid w:val="002A179F"/>
    <w:rsid w:val="002D1B46"/>
    <w:rsid w:val="002D7300"/>
    <w:rsid w:val="00313C54"/>
    <w:rsid w:val="00383248"/>
    <w:rsid w:val="0039010A"/>
    <w:rsid w:val="00394388"/>
    <w:rsid w:val="00394AE7"/>
    <w:rsid w:val="003D5F63"/>
    <w:rsid w:val="00450364"/>
    <w:rsid w:val="004F572A"/>
    <w:rsid w:val="00505239"/>
    <w:rsid w:val="00505A44"/>
    <w:rsid w:val="00517901"/>
    <w:rsid w:val="00576DB6"/>
    <w:rsid w:val="0059037A"/>
    <w:rsid w:val="005B7DE7"/>
    <w:rsid w:val="00624DE5"/>
    <w:rsid w:val="00630D90"/>
    <w:rsid w:val="006A4396"/>
    <w:rsid w:val="006A50EA"/>
    <w:rsid w:val="006F2667"/>
    <w:rsid w:val="00736EC3"/>
    <w:rsid w:val="0073787C"/>
    <w:rsid w:val="0074092E"/>
    <w:rsid w:val="0074230A"/>
    <w:rsid w:val="007515DC"/>
    <w:rsid w:val="007A0D8C"/>
    <w:rsid w:val="008168C5"/>
    <w:rsid w:val="0083127C"/>
    <w:rsid w:val="00881F5F"/>
    <w:rsid w:val="0092361D"/>
    <w:rsid w:val="00964464"/>
    <w:rsid w:val="009F5EE7"/>
    <w:rsid w:val="00A816C7"/>
    <w:rsid w:val="00AA682A"/>
    <w:rsid w:val="00AC47AD"/>
    <w:rsid w:val="00AC6F8A"/>
    <w:rsid w:val="00AF54ED"/>
    <w:rsid w:val="00AF58F6"/>
    <w:rsid w:val="00B917A7"/>
    <w:rsid w:val="00BC5B45"/>
    <w:rsid w:val="00C30F58"/>
    <w:rsid w:val="00D757C8"/>
    <w:rsid w:val="00D92FD9"/>
    <w:rsid w:val="00DD27BF"/>
    <w:rsid w:val="00DF27F9"/>
    <w:rsid w:val="00E12180"/>
    <w:rsid w:val="00E2781E"/>
    <w:rsid w:val="00F30838"/>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2AA61"/>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 w:type="paragraph" w:styleId="Header">
    <w:name w:val="header"/>
    <w:basedOn w:val="Normal"/>
    <w:link w:val="HeaderChar"/>
    <w:uiPriority w:val="99"/>
    <w:unhideWhenUsed/>
    <w:rsid w:val="00282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62D"/>
  </w:style>
  <w:style w:type="paragraph" w:styleId="Footer">
    <w:name w:val="footer"/>
    <w:basedOn w:val="Normal"/>
    <w:link w:val="FooterChar"/>
    <w:uiPriority w:val="99"/>
    <w:unhideWhenUsed/>
    <w:rsid w:val="00282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62D"/>
  </w:style>
  <w:style w:type="character" w:styleId="CommentReference">
    <w:name w:val="annotation reference"/>
    <w:basedOn w:val="DefaultParagraphFont"/>
    <w:uiPriority w:val="99"/>
    <w:semiHidden/>
    <w:unhideWhenUsed/>
    <w:rsid w:val="00394AE7"/>
    <w:rPr>
      <w:sz w:val="16"/>
      <w:szCs w:val="16"/>
    </w:rPr>
  </w:style>
  <w:style w:type="paragraph" w:styleId="CommentText">
    <w:name w:val="annotation text"/>
    <w:basedOn w:val="Normal"/>
    <w:link w:val="CommentTextChar"/>
    <w:uiPriority w:val="99"/>
    <w:semiHidden/>
    <w:unhideWhenUsed/>
    <w:rsid w:val="00394AE7"/>
    <w:pPr>
      <w:spacing w:line="240" w:lineRule="auto"/>
    </w:pPr>
    <w:rPr>
      <w:sz w:val="20"/>
      <w:szCs w:val="20"/>
    </w:rPr>
  </w:style>
  <w:style w:type="character" w:customStyle="1" w:styleId="CommentTextChar">
    <w:name w:val="Comment Text Char"/>
    <w:basedOn w:val="DefaultParagraphFont"/>
    <w:link w:val="CommentText"/>
    <w:uiPriority w:val="99"/>
    <w:semiHidden/>
    <w:rsid w:val="00394AE7"/>
    <w:rPr>
      <w:sz w:val="20"/>
      <w:szCs w:val="20"/>
    </w:rPr>
  </w:style>
  <w:style w:type="paragraph" w:styleId="CommentSubject">
    <w:name w:val="annotation subject"/>
    <w:basedOn w:val="CommentText"/>
    <w:next w:val="CommentText"/>
    <w:link w:val="CommentSubjectChar"/>
    <w:uiPriority w:val="99"/>
    <w:semiHidden/>
    <w:unhideWhenUsed/>
    <w:rsid w:val="00394AE7"/>
    <w:rPr>
      <w:b/>
      <w:bCs/>
    </w:rPr>
  </w:style>
  <w:style w:type="character" w:customStyle="1" w:styleId="CommentSubjectChar">
    <w:name w:val="Comment Subject Char"/>
    <w:basedOn w:val="CommentTextChar"/>
    <w:link w:val="CommentSubject"/>
    <w:uiPriority w:val="99"/>
    <w:semiHidden/>
    <w:rsid w:val="00394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64081">
      <w:bodyDiv w:val="1"/>
      <w:marLeft w:val="0"/>
      <w:marRight w:val="0"/>
      <w:marTop w:val="0"/>
      <w:marBottom w:val="0"/>
      <w:divBdr>
        <w:top w:val="none" w:sz="0" w:space="0" w:color="auto"/>
        <w:left w:val="none" w:sz="0" w:space="0" w:color="auto"/>
        <w:bottom w:val="none" w:sz="0" w:space="0" w:color="auto"/>
        <w:right w:val="none" w:sz="0" w:space="0" w:color="auto"/>
      </w:divBdr>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219843">
      <w:bodyDiv w:val="1"/>
      <w:marLeft w:val="0"/>
      <w:marRight w:val="0"/>
      <w:marTop w:val="0"/>
      <w:marBottom w:val="0"/>
      <w:divBdr>
        <w:top w:val="none" w:sz="0" w:space="0" w:color="auto"/>
        <w:left w:val="none" w:sz="0" w:space="0" w:color="auto"/>
        <w:bottom w:val="none" w:sz="0" w:space="0" w:color="auto"/>
        <w:right w:val="none" w:sz="0" w:space="0" w:color="auto"/>
      </w:divBdr>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243169">
      <w:bodyDiv w:val="1"/>
      <w:marLeft w:val="0"/>
      <w:marRight w:val="0"/>
      <w:marTop w:val="0"/>
      <w:marBottom w:val="0"/>
      <w:divBdr>
        <w:top w:val="none" w:sz="0" w:space="0" w:color="auto"/>
        <w:left w:val="none" w:sz="0" w:space="0" w:color="auto"/>
        <w:bottom w:val="none" w:sz="0" w:space="0" w:color="auto"/>
        <w:right w:val="none" w:sz="0" w:space="0" w:color="auto"/>
      </w:divBdr>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264713">
      <w:bodyDiv w:val="1"/>
      <w:marLeft w:val="0"/>
      <w:marRight w:val="0"/>
      <w:marTop w:val="0"/>
      <w:marBottom w:val="0"/>
      <w:divBdr>
        <w:top w:val="none" w:sz="0" w:space="0" w:color="auto"/>
        <w:left w:val="none" w:sz="0" w:space="0" w:color="auto"/>
        <w:bottom w:val="none" w:sz="0" w:space="0" w:color="auto"/>
        <w:right w:val="none" w:sz="0" w:space="0" w:color="auto"/>
      </w:divBdr>
    </w:div>
    <w:div w:id="1848136790">
      <w:bodyDiv w:val="1"/>
      <w:marLeft w:val="0"/>
      <w:marRight w:val="0"/>
      <w:marTop w:val="0"/>
      <w:marBottom w:val="0"/>
      <w:divBdr>
        <w:top w:val="none" w:sz="0" w:space="0" w:color="auto"/>
        <w:left w:val="none" w:sz="0" w:space="0" w:color="auto"/>
        <w:bottom w:val="none" w:sz="0" w:space="0" w:color="auto"/>
        <w:right w:val="none" w:sz="0" w:space="0" w:color="auto"/>
      </w:divBdr>
    </w:div>
    <w:div w:id="1881286781">
      <w:bodyDiv w:val="1"/>
      <w:marLeft w:val="0"/>
      <w:marRight w:val="0"/>
      <w:marTop w:val="0"/>
      <w:marBottom w:val="0"/>
      <w:divBdr>
        <w:top w:val="none" w:sz="0" w:space="0" w:color="auto"/>
        <w:left w:val="none" w:sz="0" w:space="0" w:color="auto"/>
        <w:bottom w:val="none" w:sz="0" w:space="0" w:color="auto"/>
        <w:right w:val="none" w:sz="0" w:space="0" w:color="auto"/>
      </w:divBdr>
    </w:div>
    <w:div w:id="1985347726">
      <w:bodyDiv w:val="1"/>
      <w:marLeft w:val="0"/>
      <w:marRight w:val="0"/>
      <w:marTop w:val="0"/>
      <w:marBottom w:val="0"/>
      <w:divBdr>
        <w:top w:val="none" w:sz="0" w:space="0" w:color="auto"/>
        <w:left w:val="none" w:sz="0" w:space="0" w:color="auto"/>
        <w:bottom w:val="none" w:sz="0" w:space="0" w:color="auto"/>
        <w:right w:val="none" w:sz="0" w:space="0" w:color="auto"/>
      </w:divBdr>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SPrisonOfficerRecruitment@sps.pnn.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ps.gov.uk/nmsruntime/saveasdialog.aspx?lID=1418&amp;sID=518"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F8A9E63CC9F49BE6B8CE95274C947" ma:contentTypeVersion="0" ma:contentTypeDescription="Create a new document." ma:contentTypeScope="" ma:versionID="a4ed4ca1abf8998f701e6dadc408f24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230ADD-0941-41E7-90B4-6B8949CF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D32765C9-B3BA-4605-B576-6DF3350D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Johnston Anne</cp:lastModifiedBy>
  <cp:revision>7</cp:revision>
  <dcterms:created xsi:type="dcterms:W3CDTF">2022-07-12T10:03:00Z</dcterms:created>
  <dcterms:modified xsi:type="dcterms:W3CDTF">2022-07-21T12:34:00Z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0x010100771F8A9E63CC9F49BE6B8CE95274C947</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2022-07-21T12:34:43Z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77d62113-31c1-4bf2-8edb-6bdb19abdde7</vt:lpwstr>
  </property>
  <property fmtid="{D5CDD505-2E9C-101B-9397-08002B2CF9AE}" pid="14" name="MSIP_Label_345a5628-45e9-4ab3-9be1-66b8fee5ba00_ContentBits">
    <vt:lpwstr>3</vt:lpwstr>
  </property>
</Properties>
</file>