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84F53" w14:textId="4146D27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editId="4490C837">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148B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78602E48"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7B5148B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78602E48"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1AF1FC9C" wp14:editId="0B7F6417">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7CF8757F" w14:textId="55051C49"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editId="4503DA6C">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38F00"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4AACA497" w14:textId="67B6A1B7" w:rsidR="008200EF" w:rsidRDefault="008200EF">
      <w:pPr>
        <w:rPr>
          <w:rFonts w:ascii="Arial" w:hAnsi="Arial" w:cs="Arial"/>
        </w:rPr>
      </w:pPr>
    </w:p>
    <w:p w14:paraId="62C3A140" w14:textId="4A8F5D79" w:rsidR="008200EF" w:rsidRDefault="008200EF">
      <w:pPr>
        <w:rPr>
          <w:rFonts w:ascii="Arial" w:hAnsi="Arial" w:cs="Arial"/>
        </w:rPr>
      </w:pPr>
    </w:p>
    <w:p w14:paraId="6F9F3A60" w14:textId="77777777" w:rsidR="008200EF" w:rsidRDefault="008200EF">
      <w:pPr>
        <w:rPr>
          <w:rFonts w:ascii="Arial" w:hAnsi="Arial" w:cs="Arial"/>
        </w:rPr>
      </w:pPr>
    </w:p>
    <w:p w14:paraId="5A69E6F3" w14:textId="77777777" w:rsidR="008200EF" w:rsidRDefault="008200EF">
      <w:pPr>
        <w:rPr>
          <w:rFonts w:ascii="Arial" w:hAnsi="Arial" w:cs="Arial"/>
        </w:rPr>
      </w:pPr>
    </w:p>
    <w:p w14:paraId="4095F7E6" w14:textId="77777777" w:rsidR="008200EF" w:rsidRDefault="008200EF">
      <w:pPr>
        <w:rPr>
          <w:rFonts w:ascii="Arial" w:hAnsi="Arial" w:cs="Arial"/>
        </w:rPr>
      </w:pPr>
    </w:p>
    <w:p w14:paraId="0F7F2C15" w14:textId="77777777" w:rsidR="008200EF" w:rsidRDefault="008200EF">
      <w:pPr>
        <w:rPr>
          <w:rFonts w:ascii="Arial" w:hAnsi="Arial" w:cs="Arial"/>
        </w:rPr>
      </w:pPr>
    </w:p>
    <w:p w14:paraId="403B8230" w14:textId="29939DCC"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5E27F6C9" w14:textId="2DC82A0A"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5E27F6CA" w14:textId="745CBD61" w:rsidR="00C35B88" w:rsidRDefault="00C35B88">
      <w:pPr>
        <w:rPr>
          <w:rFonts w:ascii="Arial" w:hAnsi="Arial" w:cs="Arial"/>
        </w:rPr>
      </w:pPr>
    </w:p>
    <w:p w14:paraId="3FDF4B68" w14:textId="77777777" w:rsidR="008200EF" w:rsidRDefault="008200EF">
      <w:pPr>
        <w:rPr>
          <w:rFonts w:ascii="Arial" w:hAnsi="Arial" w:cs="Arial"/>
        </w:rPr>
      </w:pPr>
    </w:p>
    <w:p w14:paraId="00F7DB85" w14:textId="77777777" w:rsidR="008200EF" w:rsidRDefault="008200EF">
      <w:pPr>
        <w:rPr>
          <w:rFonts w:ascii="Arial" w:hAnsi="Arial" w:cs="Arial"/>
        </w:rPr>
      </w:pPr>
    </w:p>
    <w:p w14:paraId="7807B102" w14:textId="77777777" w:rsidR="008200EF" w:rsidRDefault="008200EF">
      <w:pPr>
        <w:rPr>
          <w:rFonts w:ascii="Arial" w:hAnsi="Arial" w:cs="Arial"/>
        </w:rPr>
      </w:pPr>
    </w:p>
    <w:p w14:paraId="24380230" w14:textId="12F6FF64" w:rsidR="005250B5" w:rsidRDefault="005250B5">
      <w:pPr>
        <w:rPr>
          <w:rFonts w:ascii="Arial" w:hAnsi="Arial" w:cs="Arial"/>
        </w:rPr>
      </w:pPr>
    </w:p>
    <w:p w14:paraId="4AB8147E" w14:textId="77777777" w:rsidR="005250B5" w:rsidRDefault="005250B5">
      <w:pPr>
        <w:rPr>
          <w:rFonts w:ascii="Arial" w:hAnsi="Arial" w:cs="Arial"/>
        </w:rPr>
      </w:pPr>
    </w:p>
    <w:p w14:paraId="6310A2C4" w14:textId="77777777" w:rsidR="005250B5" w:rsidRDefault="005250B5">
      <w:pPr>
        <w:rPr>
          <w:rFonts w:ascii="Arial" w:hAnsi="Arial" w:cs="Arial"/>
        </w:rPr>
      </w:pPr>
    </w:p>
    <w:p w14:paraId="5369F6E9" w14:textId="77777777" w:rsidR="005250B5" w:rsidRDefault="005250B5">
      <w:pPr>
        <w:rPr>
          <w:rFonts w:ascii="Arial" w:hAnsi="Arial" w:cs="Arial"/>
        </w:rPr>
      </w:pPr>
    </w:p>
    <w:p w14:paraId="3BD265E6" w14:textId="77777777" w:rsidR="005250B5" w:rsidRDefault="005250B5">
      <w:pPr>
        <w:rPr>
          <w:rFonts w:ascii="Arial" w:hAnsi="Arial" w:cs="Arial"/>
        </w:rPr>
      </w:pPr>
    </w:p>
    <w:p w14:paraId="080D252B" w14:textId="77777777" w:rsidR="005250B5" w:rsidRDefault="005250B5">
      <w:pPr>
        <w:rPr>
          <w:rFonts w:ascii="Arial" w:hAnsi="Arial" w:cs="Arial"/>
        </w:rPr>
      </w:pPr>
    </w:p>
    <w:p w14:paraId="04F70B39" w14:textId="77777777" w:rsidR="008200EF" w:rsidRDefault="008200EF">
      <w:pPr>
        <w:rPr>
          <w:rFonts w:ascii="Arial" w:hAnsi="Arial" w:cs="Arial"/>
        </w:rPr>
      </w:pPr>
    </w:p>
    <w:p w14:paraId="342E6BE2" w14:textId="77777777" w:rsidR="008200EF" w:rsidRDefault="008200EF">
      <w:pPr>
        <w:rPr>
          <w:rFonts w:ascii="Arial" w:hAnsi="Arial" w:cs="Arial"/>
        </w:rPr>
      </w:pPr>
    </w:p>
    <w:p w14:paraId="0116DDAB" w14:textId="77777777" w:rsidR="008200EF" w:rsidRDefault="008200EF">
      <w:pPr>
        <w:rPr>
          <w:rFonts w:ascii="Arial" w:hAnsi="Arial" w:cs="Arial"/>
        </w:rPr>
      </w:pPr>
    </w:p>
    <w:p w14:paraId="6E5551A2" w14:textId="77777777" w:rsidR="008200EF" w:rsidRDefault="008200EF">
      <w:pPr>
        <w:rPr>
          <w:rFonts w:ascii="Arial" w:hAnsi="Arial" w:cs="Arial"/>
        </w:rPr>
      </w:pPr>
    </w:p>
    <w:p w14:paraId="291457C6" w14:textId="77777777" w:rsidR="008200EF" w:rsidRDefault="008200EF">
      <w:pPr>
        <w:rPr>
          <w:rFonts w:ascii="Arial" w:hAnsi="Arial" w:cs="Arial"/>
        </w:rPr>
      </w:pPr>
    </w:p>
    <w:p w14:paraId="3CDB57D3"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45C51E81" wp14:editId="3630276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7065AEBA" wp14:editId="07ED1ADF">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2E2C95E2" wp14:editId="7F7ED3C4">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1C9B099B" w14:textId="77777777" w:rsidR="008200EF" w:rsidRDefault="008200EF">
      <w:pPr>
        <w:rPr>
          <w:rFonts w:ascii="Arial" w:hAnsi="Arial" w:cs="Arial"/>
        </w:rPr>
      </w:pPr>
    </w:p>
    <w:p w14:paraId="449355E2" w14:textId="5C8D898C" w:rsidR="00155816" w:rsidRDefault="00155816" w:rsidP="008711CD">
      <w:pPr>
        <w:pStyle w:val="Heading1"/>
        <w:rPr>
          <w:rFonts w:ascii="Arial" w:hAnsi="Arial" w:cs="Arial"/>
          <w:b/>
          <w:color w:val="004295"/>
        </w:rPr>
      </w:pPr>
      <w:r w:rsidRPr="00CB0EC5">
        <w:rPr>
          <w:rFonts w:ascii="Arial" w:hAnsi="Arial" w:cs="Arial"/>
          <w:b/>
          <w:color w:val="004295"/>
        </w:rPr>
        <w:lastRenderedPageBreak/>
        <w:t xml:space="preserve">Eligibility </w:t>
      </w:r>
    </w:p>
    <w:p w14:paraId="337C8BC8" w14:textId="77777777" w:rsidR="001345E3" w:rsidRDefault="001345E3" w:rsidP="001345E3">
      <w:pPr>
        <w:autoSpaceDE w:val="0"/>
        <w:autoSpaceDN w:val="0"/>
        <w:adjustRightInd w:val="0"/>
        <w:spacing w:after="0" w:line="240" w:lineRule="auto"/>
      </w:pPr>
    </w:p>
    <w:p w14:paraId="7F3384F9" w14:textId="53D63A75" w:rsidR="001345E3" w:rsidRDefault="001345E3" w:rsidP="001345E3">
      <w:pPr>
        <w:autoSpaceDE w:val="0"/>
        <w:autoSpaceDN w:val="0"/>
        <w:adjustRightInd w:val="0"/>
        <w:spacing w:after="0" w:line="240" w:lineRule="auto"/>
        <w:rPr>
          <w:rFonts w:ascii="Arial" w:hAnsi="Arial" w:cs="Arial"/>
          <w:color w:val="000000"/>
        </w:rPr>
      </w:pPr>
      <w:r>
        <w:rPr>
          <w:rFonts w:ascii="Arial" w:hAnsi="Arial" w:cs="Arial"/>
          <w:color w:val="000000"/>
        </w:rPr>
        <w:t>Your</w:t>
      </w:r>
      <w:r w:rsidRPr="001345E3">
        <w:rPr>
          <w:rFonts w:ascii="Arial" w:hAnsi="Arial" w:cs="Arial"/>
          <w:color w:val="000000"/>
        </w:rPr>
        <w:t xml:space="preserve"> </w:t>
      </w:r>
      <w:r>
        <w:rPr>
          <w:rFonts w:ascii="Arial" w:hAnsi="Arial" w:cs="Arial"/>
          <w:color w:val="000000"/>
        </w:rPr>
        <w:t xml:space="preserve">eligibility to take up a new role </w:t>
      </w:r>
      <w:r w:rsidRPr="001345E3">
        <w:rPr>
          <w:rFonts w:ascii="Arial" w:hAnsi="Arial" w:cs="Arial"/>
          <w:color w:val="000000"/>
        </w:rPr>
        <w:t xml:space="preserve">will be checked prior to an offer of employment being made. </w:t>
      </w:r>
      <w:r>
        <w:rPr>
          <w:rFonts w:ascii="Arial" w:hAnsi="Arial" w:cs="Arial"/>
          <w:color w:val="000000"/>
        </w:rPr>
        <w:t>Your</w:t>
      </w:r>
      <w:r w:rsidRPr="001345E3">
        <w:rPr>
          <w:rFonts w:ascii="Arial" w:hAnsi="Arial" w:cs="Arial"/>
          <w:color w:val="000000"/>
        </w:rPr>
        <w:t xml:space="preserve"> </w:t>
      </w:r>
      <w:r>
        <w:rPr>
          <w:rFonts w:ascii="Arial" w:hAnsi="Arial" w:cs="Arial"/>
          <w:color w:val="000000"/>
        </w:rPr>
        <w:t xml:space="preserve">will not be eligible to take up a new post if you: </w:t>
      </w:r>
      <w:r w:rsidRPr="001345E3">
        <w:rPr>
          <w:rFonts w:ascii="Arial" w:hAnsi="Arial" w:cs="Arial"/>
          <w:color w:val="000000"/>
        </w:rPr>
        <w:t xml:space="preserve"> </w:t>
      </w:r>
    </w:p>
    <w:p w14:paraId="7681416F" w14:textId="77777777" w:rsidR="001345E3" w:rsidRPr="001345E3" w:rsidRDefault="001345E3" w:rsidP="001345E3">
      <w:pPr>
        <w:autoSpaceDE w:val="0"/>
        <w:autoSpaceDN w:val="0"/>
        <w:adjustRightInd w:val="0"/>
        <w:spacing w:after="0" w:line="240" w:lineRule="auto"/>
        <w:rPr>
          <w:rFonts w:ascii="Arial" w:hAnsi="Arial" w:cs="Arial"/>
          <w:color w:val="000000"/>
        </w:rPr>
      </w:pPr>
    </w:p>
    <w:p w14:paraId="57B83EA0" w14:textId="77777777"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subject to unsatisfactory performance (does not meet expectations or partly meets expectations) or equivalent; </w:t>
      </w:r>
    </w:p>
    <w:p w14:paraId="52477157" w14:textId="77777777"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subject to a live conduct or disciplinary warning; </w:t>
      </w:r>
    </w:p>
    <w:p w14:paraId="19D4020E" w14:textId="77777777"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subject to a live absence warning (SPS Stage 2, or above) or equivalent; </w:t>
      </w:r>
    </w:p>
    <w:p w14:paraId="755F98B1" w14:textId="77777777"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employed on a temporary contract that was not appointed through fair and open competition (unless in the application of Exception 10); </w:t>
      </w:r>
    </w:p>
    <w:p w14:paraId="6F71B4AF" w14:textId="77777777"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currently within the probationary period; or </w:t>
      </w:r>
    </w:p>
    <w:p w14:paraId="782D9D79" w14:textId="77777777" w:rsidR="001345E3" w:rsidRDefault="001345E3" w:rsidP="001345E3">
      <w:pPr>
        <w:pStyle w:val="ListParagraph"/>
        <w:numPr>
          <w:ilvl w:val="0"/>
          <w:numId w:val="22"/>
        </w:numPr>
        <w:autoSpaceDE w:val="0"/>
        <w:autoSpaceDN w:val="0"/>
        <w:adjustRightInd w:val="0"/>
        <w:spacing w:after="0" w:line="240" w:lineRule="auto"/>
        <w:rPr>
          <w:rFonts w:ascii="Arial" w:hAnsi="Arial" w:cs="Arial"/>
          <w:color w:val="000000"/>
        </w:rPr>
      </w:pPr>
      <w:r w:rsidRPr="001345E3">
        <w:rPr>
          <w:rFonts w:ascii="Arial" w:hAnsi="Arial" w:cs="Arial"/>
          <w:color w:val="000000"/>
        </w:rPr>
        <w:t>Do not satisfy the min</w:t>
      </w:r>
      <w:r>
        <w:rPr>
          <w:rFonts w:ascii="Arial" w:hAnsi="Arial" w:cs="Arial"/>
          <w:color w:val="000000"/>
        </w:rPr>
        <w:t>imum time in post requirements.</w:t>
      </w:r>
    </w:p>
    <w:p w14:paraId="41FDB5A7" w14:textId="16D30552" w:rsidR="006F7B82" w:rsidRPr="00CB0EC5" w:rsidRDefault="006F7B82" w:rsidP="008711CD">
      <w:pPr>
        <w:pStyle w:val="Heading1"/>
        <w:rPr>
          <w:rFonts w:ascii="Arial" w:hAnsi="Arial" w:cs="Arial"/>
          <w:b/>
          <w:color w:val="004295"/>
        </w:rPr>
      </w:pPr>
      <w:bookmarkStart w:id="0" w:name="_GoBack"/>
      <w:bookmarkEnd w:id="0"/>
      <w:r w:rsidRPr="00CB0EC5">
        <w:rPr>
          <w:rFonts w:ascii="Arial" w:hAnsi="Arial" w:cs="Arial"/>
          <w:b/>
          <w:color w:val="004295"/>
        </w:rPr>
        <w:t>Application Process</w:t>
      </w:r>
    </w:p>
    <w:p w14:paraId="0F4F50B4" w14:textId="760D41DC"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5789CE61"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5CBF33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2E202FE6"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23DA47F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0808D962"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1F7E01EF" w14:textId="3C3B23CE"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5D8C1FAF" w14:textId="0294BAF1"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259AA8EF" w14:textId="77777777" w:rsidR="00542AB2" w:rsidRPr="00CB0EC5" w:rsidRDefault="00542AB2" w:rsidP="00542AB2">
      <w:pPr>
        <w:pStyle w:val="NoSpacing"/>
        <w:rPr>
          <w:rFonts w:ascii="Arial" w:hAnsi="Arial" w:cs="Arial"/>
        </w:rPr>
      </w:pPr>
    </w:p>
    <w:p w14:paraId="63A86253"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4DD0FD9E" w14:textId="33C9078D"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1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659E6CB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09BD8BE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47AD44E8" w14:textId="2EC82FCD"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7C6EF127" w14:textId="6CDB9708"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265F4705"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2403C6B0"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03455E5" w14:textId="3B3CCD5F" w:rsidR="006F7B82" w:rsidRPr="00CB0EC5" w:rsidRDefault="00542AB2" w:rsidP="00542AB2">
      <w:pPr>
        <w:pStyle w:val="ListParagraph"/>
        <w:numPr>
          <w:ilvl w:val="0"/>
          <w:numId w:val="18"/>
        </w:numPr>
        <w:rPr>
          <w:rFonts w:ascii="Arial" w:hAnsi="Arial" w:cs="Arial"/>
        </w:rPr>
      </w:pPr>
      <w:r w:rsidRPr="00CB0EC5">
        <w:rPr>
          <w:rFonts w:ascii="Arial" w:hAnsi="Arial" w:cs="Arial"/>
        </w:rPr>
        <w:lastRenderedPageBreak/>
        <w:t>W</w:t>
      </w:r>
      <w:r w:rsidR="006F7B82" w:rsidRPr="00CB0EC5">
        <w:rPr>
          <w:rFonts w:ascii="Arial" w:hAnsi="Arial" w:cs="Arial"/>
        </w:rPr>
        <w:t>here there are essential qualification requirements, these need to be included under the Qualifications section, otherwise your application may not be progressed.</w:t>
      </w:r>
    </w:p>
    <w:p w14:paraId="093394F3"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53F47CD3" w14:textId="4519F22E"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772D527E"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28516AD7" w14:textId="1CE20758"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2BDCFCB3" w14:textId="18D11EDC"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1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599EC522" w14:textId="567C8FE6"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FD864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2B149B2C" w14:textId="73281E18"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5091B0DD" w14:textId="524A4B73"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003AEBE0" w14:textId="2C7BE549"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7E6D0048" w14:textId="6DD399E1"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425C8712"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7732BDA2" w14:textId="138538C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5E27F6D8" w14:textId="6D92D392" w:rsidR="00B20816" w:rsidRPr="00CB0EC5" w:rsidRDefault="00542AB2" w:rsidP="00340533">
      <w:pPr>
        <w:pStyle w:val="Heading1"/>
        <w:rPr>
          <w:rFonts w:ascii="Arial" w:hAnsi="Arial" w:cs="Arial"/>
          <w:b/>
          <w:color w:val="004295"/>
          <w:sz w:val="28"/>
        </w:rPr>
      </w:pPr>
      <w:r w:rsidRPr="00CB0EC5">
        <w:rPr>
          <w:rFonts w:ascii="Arial" w:hAnsi="Arial" w:cs="Arial"/>
          <w:b/>
          <w:color w:val="004295"/>
          <w:sz w:val="28"/>
        </w:rPr>
        <w:t>Our E&amp;D Commitment</w:t>
      </w:r>
    </w:p>
    <w:p w14:paraId="34CB88EB" w14:textId="77777777" w:rsidR="00542AB2" w:rsidRPr="00CB0EC5" w:rsidRDefault="008200EF" w:rsidP="00C63A43">
      <w:pPr>
        <w:spacing w:after="120"/>
        <w:rPr>
          <w:rFonts w:ascii="Arial" w:hAnsi="Arial" w:cs="Arial"/>
        </w:rPr>
      </w:pPr>
      <w:r w:rsidRPr="00CB0EC5">
        <w:rPr>
          <w:rFonts w:ascii="Arial" w:hAnsi="Arial" w:cs="Arial"/>
        </w:rPr>
        <w:t>At the SPS we are</w:t>
      </w:r>
      <w:r w:rsidR="00C63A43" w:rsidRPr="00CB0EC5">
        <w:rPr>
          <w:rFonts w:ascii="Arial" w:hAnsi="Arial" w:cs="Arial"/>
        </w:rPr>
        <w:t xml:space="preserve">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w:t>
      </w:r>
    </w:p>
    <w:p w14:paraId="7A8AB184" w14:textId="35C9160E"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Name Blind Recruitment</w:t>
      </w:r>
    </w:p>
    <w:p w14:paraId="5E27F6DC" w14:textId="4FEFD1E4" w:rsidR="00B20816" w:rsidRPr="00CB0EC5" w:rsidRDefault="008200EF" w:rsidP="00542AB2">
      <w:pPr>
        <w:spacing w:after="120"/>
        <w:rPr>
          <w:rFonts w:ascii="Arial" w:hAnsi="Arial" w:cs="Arial"/>
        </w:rPr>
      </w:pPr>
      <w:r w:rsidRPr="00CB0EC5">
        <w:rPr>
          <w:rFonts w:ascii="Arial" w:hAnsi="Arial" w:cs="Arial"/>
        </w:rPr>
        <w:t>To ensure we support this commitment, our selection approach before the interview stage is managed anonymously</w:t>
      </w:r>
      <w:r w:rsidR="00542AB2" w:rsidRPr="00CB0EC5">
        <w:rPr>
          <w:rFonts w:ascii="Arial" w:hAnsi="Arial" w:cs="Arial"/>
        </w:rPr>
        <w:t>, commonly referred to as ‘name blind’ recruitment</w:t>
      </w:r>
      <w:r w:rsidRPr="00CB0EC5">
        <w:rPr>
          <w:rFonts w:ascii="Arial" w:hAnsi="Arial" w:cs="Arial"/>
        </w:rPr>
        <w:t xml:space="preserve">. This means that your </w:t>
      </w:r>
      <w:r w:rsidR="00542AB2" w:rsidRPr="00CB0EC5">
        <w:rPr>
          <w:rFonts w:ascii="Arial" w:hAnsi="Arial" w:cs="Arial"/>
        </w:rPr>
        <w:t>personal details</w:t>
      </w:r>
      <w:r w:rsidRPr="00CB0EC5">
        <w:rPr>
          <w:rFonts w:ascii="Arial" w:hAnsi="Arial" w:cs="Arial"/>
        </w:rPr>
        <w:t xml:space="preserve"> will be removed from your application</w:t>
      </w:r>
      <w:r w:rsidR="00542AB2" w:rsidRPr="00CB0EC5">
        <w:rPr>
          <w:rFonts w:ascii="Arial" w:hAnsi="Arial" w:cs="Arial"/>
        </w:rPr>
        <w:t xml:space="preserve"> during the assessment process</w:t>
      </w:r>
      <w:r w:rsidRPr="00CB0EC5">
        <w:rPr>
          <w:rFonts w:ascii="Arial" w:hAnsi="Arial" w:cs="Arial"/>
        </w:rPr>
        <w:t xml:space="preserve">. </w:t>
      </w:r>
    </w:p>
    <w:p w14:paraId="617411DA" w14:textId="7B3C0093"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A9096E" w14:textId="77777777" w:rsidR="008F1AC8" w:rsidRPr="00CB0EC5" w:rsidRDefault="00542AB2" w:rsidP="007C75F4">
      <w:pPr>
        <w:rPr>
          <w:rFonts w:ascii="Arial" w:hAnsi="Arial" w:cs="Arial"/>
        </w:rPr>
      </w:pPr>
      <w:r w:rsidRPr="00CB0EC5">
        <w:rPr>
          <w:rFonts w:ascii="Arial" w:hAnsi="Arial" w:cs="Arial"/>
        </w:rPr>
        <w:t xml:space="preserve">The SPS is a member of the disability confident scheme and </w:t>
      </w:r>
      <w:r w:rsidR="007C75F4" w:rsidRPr="00CB0EC5">
        <w:rPr>
          <w:rFonts w:ascii="Arial" w:hAnsi="Arial" w:cs="Arial"/>
        </w:rPr>
        <w:t>under the terms of the scheme, all candidates who consider themselves to be disabled in terms of the Equality Act 2010</w:t>
      </w:r>
      <w:r w:rsidR="007C75F4" w:rsidRPr="00CB0EC5">
        <w:rPr>
          <w:rStyle w:val="FootnoteReference"/>
          <w:rFonts w:ascii="Arial" w:hAnsi="Arial" w:cs="Arial"/>
        </w:rPr>
        <w:footnoteReference w:id="1"/>
      </w:r>
      <w:r w:rsidR="007C75F4" w:rsidRPr="00CB0EC5">
        <w:rPr>
          <w:rFonts w:ascii="Arial" w:hAnsi="Arial" w:cs="Arial"/>
        </w:rPr>
        <w:t xml:space="preserve">, and who meet the essential minimum criteria for the post, will be progressed to the next stage of the assessment process. </w:t>
      </w:r>
    </w:p>
    <w:p w14:paraId="6FCDE48A" w14:textId="2BDE2458" w:rsidR="007C75F4" w:rsidRPr="00CB0EC5" w:rsidRDefault="007C75F4" w:rsidP="007C75F4">
      <w:pPr>
        <w:rPr>
          <w:rFonts w:ascii="Arial" w:hAnsi="Arial" w:cs="Arial"/>
        </w:rPr>
      </w:pPr>
      <w:r w:rsidRPr="00CB0EC5">
        <w:rPr>
          <w:rFonts w:ascii="Arial" w:hAnsi="Arial" w:cs="Arial"/>
        </w:rPr>
        <w:t xml:space="preserve">We will also ensure that we consider and implement any reasonable adjustments you may require to </w:t>
      </w:r>
      <w:r w:rsidR="008F1AC8" w:rsidRPr="00CB0EC5">
        <w:rPr>
          <w:rFonts w:ascii="Arial" w:hAnsi="Arial" w:cs="Arial"/>
        </w:rPr>
        <w:t>participate in the selection process</w:t>
      </w:r>
      <w:r w:rsidRPr="00CB0EC5">
        <w:rPr>
          <w:rFonts w:ascii="Arial" w:hAnsi="Arial" w:cs="Arial"/>
        </w:rPr>
        <w:t xml:space="preserve"> or during the course of your employment, should you be successful in securing a post.</w:t>
      </w:r>
      <w:r w:rsidR="008F1AC8" w:rsidRPr="00CB0EC5">
        <w:rPr>
          <w:rFonts w:ascii="Arial" w:hAnsi="Arial" w:cs="Arial"/>
        </w:rPr>
        <w:t xml:space="preserve"> Please ensure that you notify us of any reasonable adjustments requests at the earliest possible opportunity to allow us to make the necessary arrangements. </w:t>
      </w:r>
    </w:p>
    <w:p w14:paraId="27875839" w14:textId="6FC8660C" w:rsidR="008F1AC8" w:rsidRPr="005250B5" w:rsidRDefault="008F1AC8" w:rsidP="008F1AC8">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77F8C4DD" w14:textId="77777777" w:rsidR="00340533" w:rsidRPr="00CB0EC5" w:rsidRDefault="008F1AC8" w:rsidP="0034053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59674AD0" w14:textId="36E12B3C"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7391DFC8" w14:textId="2603DAC6"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role without further assessment. </w:t>
      </w:r>
    </w:p>
    <w:p w14:paraId="7F290496" w14:textId="32C6B01C" w:rsidR="00340533"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6AA65934" w14:textId="2CCE08FF" w:rsidR="001345E3" w:rsidRPr="001345E3" w:rsidRDefault="001345E3" w:rsidP="001345E3">
      <w:pPr>
        <w:rPr>
          <w:rFonts w:ascii="Arial" w:hAnsi="Arial" w:cs="Arial"/>
        </w:rPr>
      </w:pPr>
      <w:r w:rsidRPr="001345E3">
        <w:rPr>
          <w:rFonts w:ascii="Arial" w:hAnsi="Arial" w:cs="Arial"/>
        </w:rPr>
        <w:t>All applicants will be subject to pre-appointment checks prior to any appointment being confirmed.</w:t>
      </w:r>
    </w:p>
    <w:p w14:paraId="51185051" w14:textId="12E635EE" w:rsidR="001345E3" w:rsidRPr="001345E3" w:rsidRDefault="001345E3" w:rsidP="001345E3">
      <w:pPr>
        <w:rPr>
          <w:rFonts w:ascii="Arial" w:hAnsi="Arial" w:cs="Arial"/>
        </w:rPr>
      </w:pPr>
      <w:r w:rsidRPr="001345E3">
        <w:rPr>
          <w:rFonts w:ascii="Arial" w:hAnsi="Arial" w:cs="Arial"/>
        </w:rPr>
        <w:t xml:space="preserve">Where there are essential qualification requirements identified in the person specification, evidence that </w:t>
      </w:r>
      <w:r>
        <w:rPr>
          <w:rFonts w:ascii="Arial" w:hAnsi="Arial" w:cs="Arial"/>
        </w:rPr>
        <w:t>you hold</w:t>
      </w:r>
      <w:r w:rsidRPr="001345E3">
        <w:rPr>
          <w:rFonts w:ascii="Arial" w:hAnsi="Arial" w:cs="Arial"/>
        </w:rPr>
        <w:t xml:space="preserve"> these qualifications </w:t>
      </w:r>
      <w:r>
        <w:rPr>
          <w:rFonts w:ascii="Arial" w:hAnsi="Arial" w:cs="Arial"/>
        </w:rPr>
        <w:t>will</w:t>
      </w:r>
      <w:r w:rsidRPr="001345E3">
        <w:rPr>
          <w:rFonts w:ascii="Arial" w:hAnsi="Arial" w:cs="Arial"/>
        </w:rPr>
        <w:t xml:space="preserve"> be obtained prior to confirming </w:t>
      </w:r>
      <w:r>
        <w:rPr>
          <w:rFonts w:ascii="Arial" w:hAnsi="Arial" w:cs="Arial"/>
        </w:rPr>
        <w:t>your</w:t>
      </w:r>
      <w:r w:rsidRPr="001345E3">
        <w:rPr>
          <w:rFonts w:ascii="Arial" w:hAnsi="Arial" w:cs="Arial"/>
        </w:rPr>
        <w:t xml:space="preserve"> appointment. Evidence must be in the form of original certificates; copies cannot be accepted.</w:t>
      </w:r>
    </w:p>
    <w:p w14:paraId="6B4F2015" w14:textId="6BFC4E39" w:rsidR="001345E3" w:rsidRDefault="001345E3" w:rsidP="001345E3">
      <w:pPr>
        <w:autoSpaceDE w:val="0"/>
        <w:autoSpaceDN w:val="0"/>
        <w:adjustRightInd w:val="0"/>
        <w:spacing w:after="0" w:line="240" w:lineRule="auto"/>
        <w:rPr>
          <w:rFonts w:ascii="Arial" w:hAnsi="Arial" w:cs="Arial"/>
          <w:color w:val="000000"/>
        </w:rPr>
      </w:pPr>
      <w:r>
        <w:rPr>
          <w:rFonts w:ascii="Arial" w:hAnsi="Arial" w:cs="Arial"/>
          <w:color w:val="000000"/>
        </w:rPr>
        <w:t>As an internal candidate you</w:t>
      </w:r>
      <w:r w:rsidRPr="001345E3">
        <w:rPr>
          <w:rFonts w:ascii="Arial" w:hAnsi="Arial" w:cs="Arial"/>
          <w:color w:val="000000"/>
        </w:rPr>
        <w:t xml:space="preserve"> will be subject to pre-appointment checks in relation to performance, conduct, attendance and contractual status. </w:t>
      </w:r>
      <w:r>
        <w:rPr>
          <w:rFonts w:ascii="Arial" w:hAnsi="Arial" w:cs="Arial"/>
          <w:color w:val="000000"/>
        </w:rPr>
        <w:t>Your</w:t>
      </w:r>
      <w:r w:rsidRPr="001345E3">
        <w:rPr>
          <w:rFonts w:ascii="Arial" w:hAnsi="Arial" w:cs="Arial"/>
          <w:color w:val="000000"/>
        </w:rPr>
        <w:t xml:space="preserve"> status will be checked prior to an offer of employment being made. </w:t>
      </w:r>
      <w:r>
        <w:rPr>
          <w:rFonts w:ascii="Arial" w:hAnsi="Arial" w:cs="Arial"/>
          <w:color w:val="000000"/>
        </w:rPr>
        <w:t>Your</w:t>
      </w:r>
      <w:r w:rsidRPr="001345E3">
        <w:rPr>
          <w:rFonts w:ascii="Arial" w:hAnsi="Arial" w:cs="Arial"/>
          <w:color w:val="000000"/>
        </w:rPr>
        <w:t xml:space="preserve"> appointment </w:t>
      </w:r>
      <w:r>
        <w:rPr>
          <w:rFonts w:ascii="Arial" w:hAnsi="Arial" w:cs="Arial"/>
          <w:color w:val="000000"/>
        </w:rPr>
        <w:t>will not</w:t>
      </w:r>
      <w:r w:rsidRPr="001345E3">
        <w:rPr>
          <w:rFonts w:ascii="Arial" w:hAnsi="Arial" w:cs="Arial"/>
          <w:color w:val="000000"/>
        </w:rPr>
        <w:t xml:space="preserve"> be confirmed if </w:t>
      </w:r>
      <w:r>
        <w:rPr>
          <w:rFonts w:ascii="Arial" w:hAnsi="Arial" w:cs="Arial"/>
          <w:color w:val="000000"/>
        </w:rPr>
        <w:t>you</w:t>
      </w:r>
      <w:r w:rsidRPr="001345E3">
        <w:rPr>
          <w:rFonts w:ascii="Arial" w:hAnsi="Arial" w:cs="Arial"/>
          <w:color w:val="000000"/>
        </w:rPr>
        <w:t xml:space="preserve">: </w:t>
      </w:r>
    </w:p>
    <w:p w14:paraId="4951DCDD" w14:textId="77777777" w:rsidR="001345E3" w:rsidRPr="001345E3" w:rsidRDefault="001345E3" w:rsidP="001345E3">
      <w:pPr>
        <w:autoSpaceDE w:val="0"/>
        <w:autoSpaceDN w:val="0"/>
        <w:adjustRightInd w:val="0"/>
        <w:spacing w:after="0" w:line="240" w:lineRule="auto"/>
        <w:rPr>
          <w:rFonts w:ascii="Arial" w:hAnsi="Arial" w:cs="Arial"/>
          <w:color w:val="000000"/>
        </w:rPr>
      </w:pPr>
    </w:p>
    <w:p w14:paraId="558EA3AA" w14:textId="7EA00443"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subject to unsatisfactory performance (does not meet expectations or partly meets expectations) or equivalent; </w:t>
      </w:r>
    </w:p>
    <w:p w14:paraId="5C298919" w14:textId="2B1C2A61"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subject to a live conduct or disciplinary warning; </w:t>
      </w:r>
    </w:p>
    <w:p w14:paraId="407D63D7" w14:textId="3247F4A3"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subject to a live absence warning (SPS Stage 2, or above) or equivalent; </w:t>
      </w:r>
    </w:p>
    <w:p w14:paraId="256C0E31" w14:textId="6AE1E071"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employed on a temporary contract that was not appointed through fair and open competition (unless in the application of Exception 10); </w:t>
      </w:r>
    </w:p>
    <w:p w14:paraId="3D693489" w14:textId="20E8739C"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currently within the probationary period; or </w:t>
      </w:r>
    </w:p>
    <w:p w14:paraId="7001FD27" w14:textId="77777777" w:rsidR="001345E3" w:rsidRDefault="001345E3" w:rsidP="002D1821">
      <w:pPr>
        <w:pStyle w:val="ListParagraph"/>
        <w:numPr>
          <w:ilvl w:val="0"/>
          <w:numId w:val="22"/>
        </w:numPr>
        <w:autoSpaceDE w:val="0"/>
        <w:autoSpaceDN w:val="0"/>
        <w:adjustRightInd w:val="0"/>
        <w:spacing w:after="0" w:line="240" w:lineRule="auto"/>
        <w:rPr>
          <w:rFonts w:ascii="Arial" w:hAnsi="Arial" w:cs="Arial"/>
          <w:color w:val="000000"/>
        </w:rPr>
      </w:pPr>
      <w:r w:rsidRPr="001345E3">
        <w:rPr>
          <w:rFonts w:ascii="Arial" w:hAnsi="Arial" w:cs="Arial"/>
          <w:color w:val="000000"/>
        </w:rPr>
        <w:t>Do not satisfy the min</w:t>
      </w:r>
      <w:r>
        <w:rPr>
          <w:rFonts w:ascii="Arial" w:hAnsi="Arial" w:cs="Arial"/>
          <w:color w:val="000000"/>
        </w:rPr>
        <w:t>imum time in post requirements.</w:t>
      </w:r>
    </w:p>
    <w:p w14:paraId="72B90707" w14:textId="77777777" w:rsidR="001345E3" w:rsidRDefault="001345E3" w:rsidP="001345E3">
      <w:pPr>
        <w:autoSpaceDE w:val="0"/>
        <w:autoSpaceDN w:val="0"/>
        <w:adjustRightInd w:val="0"/>
        <w:spacing w:after="0" w:line="240" w:lineRule="auto"/>
        <w:rPr>
          <w:rFonts w:ascii="Arial" w:hAnsi="Arial" w:cs="Arial"/>
          <w:color w:val="000000"/>
        </w:rPr>
      </w:pPr>
    </w:p>
    <w:p w14:paraId="3C5BDE19" w14:textId="46E859C5" w:rsidR="001345E3" w:rsidRPr="001345E3" w:rsidRDefault="001345E3" w:rsidP="001345E3">
      <w:pPr>
        <w:autoSpaceDE w:val="0"/>
        <w:autoSpaceDN w:val="0"/>
        <w:adjustRightInd w:val="0"/>
        <w:spacing w:after="0" w:line="240" w:lineRule="auto"/>
        <w:rPr>
          <w:rFonts w:ascii="Arial" w:hAnsi="Arial" w:cs="Arial"/>
          <w:color w:val="000000"/>
        </w:rPr>
      </w:pPr>
      <w:r w:rsidRPr="001345E3">
        <w:rPr>
          <w:rFonts w:ascii="Arial" w:hAnsi="Arial" w:cs="Arial"/>
          <w:color w:val="000000"/>
        </w:rPr>
        <w:lastRenderedPageBreak/>
        <w:t xml:space="preserve">Prior to confirming </w:t>
      </w:r>
      <w:r>
        <w:rPr>
          <w:rFonts w:ascii="Arial" w:hAnsi="Arial" w:cs="Arial"/>
          <w:color w:val="000000"/>
        </w:rPr>
        <w:t>your</w:t>
      </w:r>
      <w:r w:rsidRPr="001345E3">
        <w:rPr>
          <w:rFonts w:ascii="Arial" w:hAnsi="Arial" w:cs="Arial"/>
          <w:color w:val="000000"/>
        </w:rPr>
        <w:t xml:space="preserve"> appointment, SPS will obtain an HR reference from </w:t>
      </w:r>
      <w:r>
        <w:rPr>
          <w:rFonts w:ascii="Arial" w:hAnsi="Arial" w:cs="Arial"/>
          <w:color w:val="000000"/>
        </w:rPr>
        <w:t>your</w:t>
      </w:r>
      <w:r w:rsidRPr="001345E3">
        <w:rPr>
          <w:rFonts w:ascii="Arial" w:hAnsi="Arial" w:cs="Arial"/>
          <w:color w:val="000000"/>
        </w:rPr>
        <w:t xml:space="preserve"> current HR team, to provide confirmation of </w:t>
      </w:r>
      <w:r>
        <w:rPr>
          <w:rFonts w:ascii="Arial" w:hAnsi="Arial" w:cs="Arial"/>
          <w:color w:val="000000"/>
        </w:rPr>
        <w:t>your</w:t>
      </w:r>
      <w:r w:rsidRPr="001345E3">
        <w:rPr>
          <w:rFonts w:ascii="Arial" w:hAnsi="Arial" w:cs="Arial"/>
          <w:color w:val="000000"/>
        </w:rPr>
        <w:t xml:space="preserve"> eligibility to take up </w:t>
      </w:r>
      <w:r>
        <w:rPr>
          <w:rFonts w:ascii="Arial" w:hAnsi="Arial" w:cs="Arial"/>
          <w:color w:val="000000"/>
        </w:rPr>
        <w:t>the</w:t>
      </w:r>
      <w:r w:rsidRPr="001345E3">
        <w:rPr>
          <w:rFonts w:ascii="Arial" w:hAnsi="Arial" w:cs="Arial"/>
          <w:color w:val="000000"/>
        </w:rPr>
        <w:t xml:space="preserve"> new post. </w:t>
      </w:r>
    </w:p>
    <w:p w14:paraId="79B49C6F"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20E238BA" w14:textId="31316EE9" w:rsidR="00340533" w:rsidRPr="00CB0EC5" w:rsidRDefault="0090213C" w:rsidP="00340533">
      <w:pPr>
        <w:pStyle w:val="Default"/>
        <w:rPr>
          <w:rFonts w:ascii="Arial" w:hAnsi="Arial" w:cs="Arial"/>
          <w:sz w:val="22"/>
          <w:szCs w:val="22"/>
        </w:rPr>
      </w:pPr>
      <w:r w:rsidRPr="00CB0EC5">
        <w:rPr>
          <w:rFonts w:ascii="Arial" w:hAnsi="Arial" w:cs="Arial"/>
          <w:sz w:val="22"/>
          <w:szCs w:val="22"/>
        </w:rPr>
        <w:t>All appointees to the Civil Service must be able to fully comply with the requirements of the Civil Service Code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237A4F6" w14:textId="77777777" w:rsidR="00340533" w:rsidRPr="00CB0EC5" w:rsidRDefault="00340533" w:rsidP="00340533">
      <w:pPr>
        <w:pStyle w:val="Default"/>
        <w:rPr>
          <w:rFonts w:ascii="Arial" w:hAnsi="Arial" w:cs="Arial"/>
          <w:sz w:val="22"/>
          <w:szCs w:val="22"/>
        </w:rPr>
      </w:pPr>
    </w:p>
    <w:p w14:paraId="1B2C81B1" w14:textId="2DFAE589"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39EB89" w14:textId="5261CF9D"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946F67C" w14:textId="5078B131"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02F5D82A" w14:textId="4373DFA9"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5E27F712" w14:textId="3E5AC890"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4A853EA6" w14:textId="29C8D4B4"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18"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A8DCD" w14:textId="77777777" w:rsidR="007C75F4" w:rsidRDefault="007C75F4" w:rsidP="007C75F4">
      <w:pPr>
        <w:spacing w:after="0" w:line="240" w:lineRule="auto"/>
      </w:pPr>
      <w:r>
        <w:separator/>
      </w:r>
    </w:p>
  </w:endnote>
  <w:endnote w:type="continuationSeparator" w:id="0">
    <w:p w14:paraId="2FE5BF7B"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63B47507" w14:textId="50034DC0" w:rsidR="005250B5" w:rsidRDefault="005250B5">
        <w:pPr>
          <w:pStyle w:val="Footer"/>
          <w:jc w:val="right"/>
        </w:pPr>
        <w:r>
          <w:fldChar w:fldCharType="begin"/>
        </w:r>
        <w:r>
          <w:instrText xml:space="preserve"> PAGE   \* MERGEFORMAT </w:instrText>
        </w:r>
        <w:r>
          <w:fldChar w:fldCharType="separate"/>
        </w:r>
        <w:r w:rsidR="001345E3">
          <w:rPr>
            <w:noProof/>
          </w:rPr>
          <w:t>5</w:t>
        </w:r>
        <w:r>
          <w:rPr>
            <w:noProof/>
          </w:rPr>
          <w:fldChar w:fldCharType="end"/>
        </w:r>
      </w:p>
    </w:sdtContent>
  </w:sdt>
  <w:p w14:paraId="6FB46FB7" w14:textId="2AE7AF5E" w:rsidR="005250B5" w:rsidRPr="005250B5" w:rsidRDefault="005250B5">
    <w:pPr>
      <w:pStyle w:val="Footer"/>
      <w:rPr>
        <w:rFonts w:ascii="Arial" w:hAnsi="Arial" w:cs="Arial"/>
        <w:sz w:val="18"/>
      </w:rPr>
    </w:pPr>
    <w:r w:rsidRPr="005250B5">
      <w:rPr>
        <w:rFonts w:ascii="Arial" w:hAnsi="Arial" w:cs="Arial"/>
        <w:sz w:val="18"/>
      </w:rPr>
      <w:t>V1 –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1BE0D" w14:textId="77777777" w:rsidR="007C75F4" w:rsidRDefault="007C75F4" w:rsidP="007C75F4">
      <w:pPr>
        <w:spacing w:after="0" w:line="240" w:lineRule="auto"/>
      </w:pPr>
      <w:r>
        <w:separator/>
      </w:r>
    </w:p>
  </w:footnote>
  <w:footnote w:type="continuationSeparator" w:id="0">
    <w:p w14:paraId="6FF3D93D" w14:textId="77777777" w:rsidR="007C75F4" w:rsidRDefault="007C75F4" w:rsidP="007C75F4">
      <w:pPr>
        <w:spacing w:after="0" w:line="240" w:lineRule="auto"/>
      </w:pPr>
      <w:r>
        <w:continuationSeparator/>
      </w:r>
    </w:p>
  </w:footnote>
  <w:footnote w:id="1">
    <w:p w14:paraId="7111534D" w14:textId="468161FD" w:rsidR="007C75F4" w:rsidRDefault="007C75F4">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F681F"/>
    <w:multiLevelType w:val="hybridMultilevel"/>
    <w:tmpl w:val="7F56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1"/>
  </w:num>
  <w:num w:numId="8">
    <w:abstractNumId w:val="4"/>
  </w:num>
  <w:num w:numId="9">
    <w:abstractNumId w:val="2"/>
  </w:num>
  <w:num w:numId="10">
    <w:abstractNumId w:val="19"/>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20"/>
  </w:num>
  <w:num w:numId="18">
    <w:abstractNumId w:val="13"/>
  </w:num>
  <w:num w:numId="19">
    <w:abstractNumId w:val="6"/>
  </w:num>
  <w:num w:numId="20">
    <w:abstractNumId w:val="1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345E3"/>
    <w:rsid w:val="00155816"/>
    <w:rsid w:val="001913A4"/>
    <w:rsid w:val="00222E68"/>
    <w:rsid w:val="00340533"/>
    <w:rsid w:val="003D25D6"/>
    <w:rsid w:val="004250CC"/>
    <w:rsid w:val="004410B6"/>
    <w:rsid w:val="004C1FC1"/>
    <w:rsid w:val="005250B5"/>
    <w:rsid w:val="00542AB2"/>
    <w:rsid w:val="005803FD"/>
    <w:rsid w:val="005F7AD8"/>
    <w:rsid w:val="0064295C"/>
    <w:rsid w:val="006F7B82"/>
    <w:rsid w:val="00750A7C"/>
    <w:rsid w:val="007803AA"/>
    <w:rsid w:val="0079585D"/>
    <w:rsid w:val="007C75F4"/>
    <w:rsid w:val="008200EF"/>
    <w:rsid w:val="008244BF"/>
    <w:rsid w:val="008711CD"/>
    <w:rsid w:val="008F1AC8"/>
    <w:rsid w:val="0090213C"/>
    <w:rsid w:val="009A33CB"/>
    <w:rsid w:val="009F6A26"/>
    <w:rsid w:val="00AB17E1"/>
    <w:rsid w:val="00AE132D"/>
    <w:rsid w:val="00B20816"/>
    <w:rsid w:val="00BB7F49"/>
    <w:rsid w:val="00C33B99"/>
    <w:rsid w:val="00C35B88"/>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7F6C9"/>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Privacy_Notice.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Behavioural-Competency-Framework.aspx" TargetMode="External"/><Relationship Id="rId2" Type="http://schemas.openxmlformats.org/officeDocument/2006/relationships/customXml" Target="../customXml/item2.xml"/><Relationship Id="rId16" Type="http://schemas.openxmlformats.org/officeDocument/2006/relationships/hyperlink" Target="http://www.sps.gov.uk/Careers/WorkingfortheSPS/Behavioural-Competency-Framework.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B8CFD0F7-7A65-4CC2-AE6C-69CB240773C1}">
  <ds:schemaRefs>
    <ds:schemaRef ds:uri="http://purl.org/dc/elements/1.1/"/>
    <ds:schemaRef ds:uri="http://schemas.microsoft.com/office/2006/documentManagement/types"/>
    <ds:schemaRef ds:uri="http://www.w3.org/XML/1998/namespace"/>
    <ds:schemaRef ds:uri="785b3f7e-9e9c-4925-bd72-c89dbab68df3"/>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EE2081D-8026-42FE-8D51-6DC7A91CF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996DB1-0E42-45E8-95FF-5432EFCA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Guidance for Applicants - External</vt:lpstr>
    </vt:vector>
  </TitlesOfParts>
  <Company>Scottish Prison Service</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Internal</dc:title>
  <dc:subject/>
  <dc:creator>Evans Hayley</dc:creator>
  <cp:keywords/>
  <dc:description/>
  <cp:lastModifiedBy>McLean Louise</cp:lastModifiedBy>
  <cp:revision>4</cp:revision>
  <dcterms:created xsi:type="dcterms:W3CDTF">2019-04-01T10:25:00Z</dcterms:created>
  <dcterms:modified xsi:type="dcterms:W3CDTF">2019-04-01T10:35:00Z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