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76A3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9B569A" w:rsidRDefault="00AC6F8A" w:rsidP="00AC6F8A">
      <w:pPr>
        <w:jc w:val="center"/>
        <w:rPr>
          <w:rFonts w:ascii="Candara" w:hAnsi="Candara" w:cs="Arial"/>
          <w:b/>
          <w:color w:val="004295"/>
          <w:sz w:val="32"/>
          <w:szCs w:val="40"/>
        </w:rPr>
      </w:pPr>
      <w:r w:rsidRPr="009B569A">
        <w:rPr>
          <w:rFonts w:ascii="Candara" w:hAnsi="Candara" w:cs="Arial"/>
          <w:b/>
          <w:color w:val="004295"/>
          <w:sz w:val="32"/>
          <w:szCs w:val="40"/>
        </w:rPr>
        <w:t>APPLICANT PACK</w:t>
      </w:r>
    </w:p>
    <w:p w14:paraId="68647474" w14:textId="3CBE41E7" w:rsidR="005B7DE7" w:rsidRPr="009B569A" w:rsidRDefault="005B7DE7" w:rsidP="00FB5429">
      <w:pPr>
        <w:jc w:val="both"/>
        <w:rPr>
          <w:rFonts w:ascii="Candara" w:hAnsi="Candara" w:cs="Arial"/>
          <w:sz w:val="21"/>
          <w:szCs w:val="21"/>
        </w:rPr>
      </w:pPr>
      <w:r w:rsidRPr="009B569A">
        <w:rPr>
          <w:rFonts w:ascii="Candara" w:hAnsi="Candara" w:cs="Arial"/>
          <w:sz w:val="21"/>
          <w:szCs w:val="21"/>
        </w:rPr>
        <w:t>Thank you for your interest in the above role. B</w:t>
      </w:r>
      <w:r w:rsidR="0083127C" w:rsidRPr="009B569A">
        <w:rPr>
          <w:rFonts w:ascii="Candara" w:hAnsi="Candara" w:cs="Arial"/>
          <w:sz w:val="21"/>
          <w:szCs w:val="21"/>
        </w:rPr>
        <w:t xml:space="preserve">elow, you will find the job description and person specification, outlining how the </w:t>
      </w:r>
      <w:r w:rsidRPr="009B569A">
        <w:rPr>
          <w:rFonts w:ascii="Candara" w:hAnsi="Candara" w:cs="Arial"/>
          <w:sz w:val="21"/>
          <w:szCs w:val="21"/>
        </w:rPr>
        <w:t xml:space="preserve">different </w:t>
      </w:r>
      <w:r w:rsidR="00AC6F8A" w:rsidRPr="009B569A">
        <w:rPr>
          <w:rFonts w:ascii="Candara" w:hAnsi="Candara" w:cs="Arial"/>
          <w:sz w:val="21"/>
          <w:szCs w:val="21"/>
        </w:rPr>
        <w:t>criteria</w:t>
      </w:r>
      <w:r w:rsidRPr="009B569A">
        <w:rPr>
          <w:rFonts w:ascii="Candara" w:hAnsi="Candara" w:cs="Arial"/>
          <w:sz w:val="21"/>
          <w:szCs w:val="21"/>
        </w:rPr>
        <w:t xml:space="preserve"> </w:t>
      </w:r>
      <w:proofErr w:type="gramStart"/>
      <w:r w:rsidRPr="009B569A">
        <w:rPr>
          <w:rFonts w:ascii="Candara" w:hAnsi="Candara" w:cs="Arial"/>
          <w:sz w:val="21"/>
          <w:szCs w:val="21"/>
        </w:rPr>
        <w:t>will be assessed</w:t>
      </w:r>
      <w:proofErr w:type="gramEnd"/>
      <w:r w:rsidRPr="009B569A">
        <w:rPr>
          <w:rFonts w:ascii="Candara" w:hAnsi="Candara" w:cs="Arial"/>
          <w:sz w:val="21"/>
          <w:szCs w:val="21"/>
        </w:rPr>
        <w:t xml:space="preserve"> throughout the </w:t>
      </w:r>
      <w:r w:rsidR="0083127C" w:rsidRPr="009B569A">
        <w:rPr>
          <w:rFonts w:ascii="Candara" w:hAnsi="Candara" w:cs="Arial"/>
          <w:sz w:val="21"/>
          <w:szCs w:val="21"/>
        </w:rPr>
        <w:t>r</w:t>
      </w:r>
      <w:r w:rsidRPr="009B569A">
        <w:rPr>
          <w:rFonts w:ascii="Candara" w:hAnsi="Candara" w:cs="Arial"/>
          <w:sz w:val="21"/>
          <w:szCs w:val="21"/>
        </w:rPr>
        <w:t>ecruitment process</w:t>
      </w:r>
      <w:r w:rsidR="0083127C" w:rsidRPr="009B569A">
        <w:rPr>
          <w:rFonts w:ascii="Candara" w:hAnsi="Candara" w:cs="Arial"/>
          <w:sz w:val="21"/>
          <w:szCs w:val="21"/>
        </w:rPr>
        <w:t xml:space="preserve">. You will also find </w:t>
      </w:r>
      <w:r w:rsidRPr="009B569A">
        <w:rPr>
          <w:rFonts w:ascii="Candara" w:hAnsi="Candara" w:cs="Arial"/>
          <w:sz w:val="21"/>
          <w:szCs w:val="21"/>
        </w:rPr>
        <w:t xml:space="preserve">information on the </w:t>
      </w:r>
      <w:r w:rsidR="0083127C" w:rsidRPr="009B569A">
        <w:rPr>
          <w:rFonts w:ascii="Candara" w:hAnsi="Candara" w:cs="Arial"/>
          <w:sz w:val="21"/>
          <w:szCs w:val="21"/>
        </w:rPr>
        <w:t>recruitment and selection process and key dates</w:t>
      </w:r>
      <w:r w:rsidRPr="009B569A">
        <w:rPr>
          <w:rFonts w:ascii="Candara" w:hAnsi="Candara" w:cs="Arial"/>
          <w:sz w:val="21"/>
          <w:szCs w:val="21"/>
        </w:rPr>
        <w:t>.</w:t>
      </w:r>
      <w:r w:rsidR="0083127C" w:rsidRPr="009B569A">
        <w:rPr>
          <w:rFonts w:ascii="Candara" w:hAnsi="Candara" w:cs="Arial"/>
          <w:sz w:val="21"/>
          <w:szCs w:val="21"/>
        </w:rPr>
        <w:t xml:space="preserve"> </w:t>
      </w:r>
    </w:p>
    <w:p w14:paraId="2379A7E2" w14:textId="164B2C85" w:rsidR="00FB5429" w:rsidRPr="009B569A" w:rsidRDefault="00FB5429">
      <w:pPr>
        <w:rPr>
          <w:rFonts w:ascii="Candara" w:hAnsi="Candara" w:cs="Arial"/>
          <w:b/>
          <w:color w:val="004295"/>
          <w:sz w:val="28"/>
        </w:rPr>
      </w:pPr>
      <w:r w:rsidRPr="009B569A">
        <w:rPr>
          <w:rFonts w:ascii="Candara" w:hAnsi="Candara"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6D30BDC3" w14:textId="77777777" w:rsidR="001254A8" w:rsidRPr="001254A8" w:rsidRDefault="001254A8" w:rsidP="001254A8">
            <w:pPr>
              <w:pStyle w:val="NormalWeb"/>
              <w:jc w:val="both"/>
              <w:rPr>
                <w:rFonts w:ascii="Candara" w:hAnsi="Candara" w:cs="Calibri"/>
                <w:sz w:val="21"/>
                <w:szCs w:val="21"/>
                <w:shd w:val="clear" w:color="auto" w:fill="FFFFFF"/>
              </w:rPr>
            </w:pPr>
            <w:r w:rsidRPr="001254A8">
              <w:rPr>
                <w:rFonts w:ascii="Candara" w:hAnsi="Candara" w:cs="Calibri"/>
                <w:sz w:val="21"/>
                <w:szCs w:val="21"/>
                <w:shd w:val="clear" w:color="auto" w:fill="FFFFFF"/>
              </w:rPr>
              <w:t xml:space="preserve">A number of exciting opportunities have arisen within the SPS for Modern Apprentice Maintenance Engineers across Scotland. We are looking for individuals mature in outlook, self-motivated, with good communication skills and flexible in approach to work and committed to further personal development. </w:t>
            </w:r>
          </w:p>
          <w:p w14:paraId="01ECC5F3" w14:textId="77777777" w:rsidR="001254A8" w:rsidRPr="001254A8" w:rsidRDefault="001254A8" w:rsidP="001254A8">
            <w:pPr>
              <w:pStyle w:val="NormalWeb"/>
              <w:jc w:val="both"/>
              <w:rPr>
                <w:rFonts w:ascii="Candara" w:hAnsi="Candara" w:cs="Calibri"/>
                <w:sz w:val="21"/>
                <w:szCs w:val="21"/>
                <w:shd w:val="clear" w:color="auto" w:fill="FFFFFF"/>
              </w:rPr>
            </w:pPr>
            <w:r w:rsidRPr="001254A8">
              <w:rPr>
                <w:rFonts w:ascii="Candara" w:hAnsi="Candara" w:cs="Calibri"/>
                <w:sz w:val="21"/>
                <w:szCs w:val="21"/>
                <w:shd w:val="clear" w:color="auto" w:fill="FFFFFF"/>
              </w:rPr>
              <w:t xml:space="preserve">As a Modern </w:t>
            </w:r>
            <w:proofErr w:type="gramStart"/>
            <w:r w:rsidRPr="001254A8">
              <w:rPr>
                <w:rFonts w:ascii="Candara" w:hAnsi="Candara" w:cs="Calibri"/>
                <w:sz w:val="21"/>
                <w:szCs w:val="21"/>
                <w:shd w:val="clear" w:color="auto" w:fill="FFFFFF"/>
              </w:rPr>
              <w:t>Apprentice</w:t>
            </w:r>
            <w:proofErr w:type="gramEnd"/>
            <w:r w:rsidRPr="001254A8">
              <w:rPr>
                <w:rFonts w:ascii="Candara" w:hAnsi="Candara" w:cs="Calibri"/>
                <w:sz w:val="21"/>
                <w:szCs w:val="21"/>
                <w:shd w:val="clear" w:color="auto" w:fill="FFFFFF"/>
              </w:rPr>
              <w:t xml:space="preserve"> you will follow a structured training programme and carry out appropriate training tasks required to attain a full technical apprenticeship as an electrical or mechanical Maintenance Engineer. This will involve both on and off-site training. You </w:t>
            </w:r>
            <w:proofErr w:type="gramStart"/>
            <w:r w:rsidRPr="001254A8">
              <w:rPr>
                <w:rFonts w:ascii="Candara" w:hAnsi="Candara" w:cs="Calibri"/>
                <w:sz w:val="21"/>
                <w:szCs w:val="21"/>
                <w:shd w:val="clear" w:color="auto" w:fill="FFFFFF"/>
              </w:rPr>
              <w:t>will be based</w:t>
            </w:r>
            <w:proofErr w:type="gramEnd"/>
            <w:r w:rsidRPr="001254A8">
              <w:rPr>
                <w:rFonts w:ascii="Candara" w:hAnsi="Candara" w:cs="Calibri"/>
                <w:sz w:val="21"/>
                <w:szCs w:val="21"/>
                <w:shd w:val="clear" w:color="auto" w:fill="FFFFFF"/>
              </w:rPr>
              <w:t xml:space="preserve"> mainly at one primary location, however, if the learning needs dictate you may be required to work at other sites.</w:t>
            </w:r>
          </w:p>
          <w:p w14:paraId="7372A22A" w14:textId="77777777" w:rsidR="001254A8" w:rsidRPr="001254A8" w:rsidRDefault="001254A8" w:rsidP="001254A8">
            <w:pPr>
              <w:pStyle w:val="NormalWeb"/>
              <w:jc w:val="both"/>
              <w:rPr>
                <w:rFonts w:ascii="Candara" w:hAnsi="Candara" w:cs="Calibri"/>
                <w:sz w:val="21"/>
                <w:szCs w:val="21"/>
                <w:shd w:val="clear" w:color="auto" w:fill="FFFFFF"/>
              </w:rPr>
            </w:pPr>
            <w:r w:rsidRPr="001254A8">
              <w:rPr>
                <w:rFonts w:ascii="Candara" w:hAnsi="Candara" w:cs="Calibri"/>
                <w:sz w:val="21"/>
                <w:szCs w:val="21"/>
                <w:shd w:val="clear" w:color="auto" w:fill="FFFFFF"/>
              </w:rPr>
              <w:t xml:space="preserve">You will work as part of a diverse team alongside technical staff including Maintenance Managers, Technical Managers, Maintenance Engineers and Maintenance Operatives. </w:t>
            </w:r>
          </w:p>
          <w:p w14:paraId="2888C7FE" w14:textId="0FC40984" w:rsidR="003C131F" w:rsidRPr="003C131F" w:rsidRDefault="001254A8" w:rsidP="001254A8">
            <w:pPr>
              <w:spacing w:before="100" w:beforeAutospacing="1" w:after="100" w:afterAutospacing="1"/>
              <w:jc w:val="both"/>
              <w:rPr>
                <w:rFonts w:ascii="Arial" w:hAnsi="Arial" w:cs="Arial"/>
              </w:rPr>
            </w:pPr>
            <w:r w:rsidRPr="001254A8">
              <w:rPr>
                <w:rFonts w:ascii="Candara" w:hAnsi="Candara" w:cs="Calibri"/>
                <w:sz w:val="21"/>
                <w:szCs w:val="21"/>
                <w:shd w:val="clear" w:color="auto" w:fill="FFFFFF"/>
              </w:rPr>
              <w:t xml:space="preserve">On successful completion of your 4 </w:t>
            </w:r>
            <w:proofErr w:type="gramStart"/>
            <w:r w:rsidRPr="001254A8">
              <w:rPr>
                <w:rFonts w:ascii="Candara" w:hAnsi="Candara" w:cs="Calibri"/>
                <w:sz w:val="21"/>
                <w:szCs w:val="21"/>
                <w:shd w:val="clear" w:color="auto" w:fill="FFFFFF"/>
              </w:rPr>
              <w:t>years</w:t>
            </w:r>
            <w:proofErr w:type="gramEnd"/>
            <w:r w:rsidRPr="001254A8">
              <w:rPr>
                <w:rFonts w:ascii="Candara" w:hAnsi="Candara" w:cs="Calibri"/>
                <w:sz w:val="21"/>
                <w:szCs w:val="21"/>
                <w:shd w:val="clear" w:color="auto" w:fill="FFFFFF"/>
              </w:rPr>
              <w:t xml:space="preserve"> training you will become a fully qualified Maintenance Engineer.</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1254A8" w:rsidRPr="00AC6F8A" w14:paraId="7F3BBD8B" w14:textId="77777777" w:rsidTr="003C131F">
        <w:tc>
          <w:tcPr>
            <w:tcW w:w="671" w:type="dxa"/>
          </w:tcPr>
          <w:p w14:paraId="60FF13DF" w14:textId="60C0D4E4" w:rsidR="001254A8" w:rsidRPr="001254A8" w:rsidRDefault="001254A8" w:rsidP="001254A8">
            <w:pPr>
              <w:jc w:val="center"/>
              <w:rPr>
                <w:rFonts w:ascii="Candara" w:hAnsi="Candara" w:cs="Arial"/>
                <w:sz w:val="21"/>
                <w:szCs w:val="21"/>
              </w:rPr>
            </w:pPr>
            <w:r w:rsidRPr="001254A8">
              <w:rPr>
                <w:rFonts w:ascii="Candara" w:hAnsi="Candara" w:cs="Arial"/>
                <w:sz w:val="21"/>
                <w:szCs w:val="21"/>
              </w:rPr>
              <w:t>1</w:t>
            </w:r>
          </w:p>
        </w:tc>
        <w:tc>
          <w:tcPr>
            <w:tcW w:w="8345" w:type="dxa"/>
          </w:tcPr>
          <w:p w14:paraId="34AA2AE1" w14:textId="5951CC2D" w:rsidR="001254A8" w:rsidRPr="001254A8" w:rsidRDefault="001254A8" w:rsidP="001254A8">
            <w:pPr>
              <w:suppressAutoHyphens/>
              <w:jc w:val="both"/>
              <w:rPr>
                <w:rFonts w:ascii="Arial" w:hAnsi="Arial" w:cs="Arial"/>
                <w:color w:val="1F497D" w:themeColor="text2"/>
                <w:sz w:val="21"/>
                <w:szCs w:val="21"/>
              </w:rPr>
            </w:pPr>
            <w:r w:rsidRPr="001254A8">
              <w:rPr>
                <w:rFonts w:ascii="Candara" w:hAnsi="Candara" w:cstheme="minorHAnsi"/>
                <w:sz w:val="21"/>
                <w:szCs w:val="21"/>
                <w:shd w:val="clear" w:color="auto" w:fill="FFFFFF"/>
              </w:rPr>
              <w:t>To participate in planned and reactive maintenance and project works throughout the SPS estate to all building services plant, equipment, and systems. This will be carried out under the guidance and supervision of the Technical Manager, Maintenance Engineers, or an approved specialist contractor</w:t>
            </w:r>
          </w:p>
        </w:tc>
      </w:tr>
      <w:tr w:rsidR="001254A8" w:rsidRPr="00AC6F8A" w14:paraId="340E836C" w14:textId="77777777" w:rsidTr="003C131F">
        <w:tc>
          <w:tcPr>
            <w:tcW w:w="671" w:type="dxa"/>
          </w:tcPr>
          <w:p w14:paraId="3F82AAE7" w14:textId="60B41794" w:rsidR="001254A8" w:rsidRPr="001254A8" w:rsidRDefault="001254A8" w:rsidP="001254A8">
            <w:pPr>
              <w:jc w:val="center"/>
              <w:rPr>
                <w:rFonts w:ascii="Candara" w:hAnsi="Candara" w:cs="Arial"/>
                <w:sz w:val="21"/>
                <w:szCs w:val="21"/>
              </w:rPr>
            </w:pPr>
            <w:r w:rsidRPr="001254A8">
              <w:rPr>
                <w:rFonts w:ascii="Candara" w:hAnsi="Candara" w:cs="Arial"/>
                <w:sz w:val="21"/>
                <w:szCs w:val="21"/>
              </w:rPr>
              <w:t>2</w:t>
            </w:r>
          </w:p>
        </w:tc>
        <w:tc>
          <w:tcPr>
            <w:tcW w:w="8345" w:type="dxa"/>
          </w:tcPr>
          <w:p w14:paraId="12E34659" w14:textId="3212D202" w:rsidR="001254A8" w:rsidRPr="001254A8" w:rsidRDefault="001254A8" w:rsidP="001254A8">
            <w:pPr>
              <w:suppressAutoHyphens/>
              <w:jc w:val="both"/>
              <w:rPr>
                <w:rFonts w:ascii="Arial" w:hAnsi="Arial" w:cs="Arial"/>
                <w:b/>
                <w:color w:val="1F497D" w:themeColor="text2"/>
                <w:sz w:val="21"/>
                <w:szCs w:val="21"/>
              </w:rPr>
            </w:pPr>
            <w:r w:rsidRPr="001254A8">
              <w:rPr>
                <w:rFonts w:ascii="Candara" w:hAnsi="Candara" w:cs="Calibri"/>
                <w:color w:val="000000"/>
                <w:sz w:val="21"/>
                <w:szCs w:val="21"/>
                <w:shd w:val="clear" w:color="auto" w:fill="FFFFFF"/>
              </w:rPr>
              <w:t xml:space="preserve">Learn how to use all relevant tools and equipment within safety guidelines, interpret information from technical sources, carry out planned preventative maintenance, inspection and testing in accordance with agreed procedures and statutory requirements. Develop </w:t>
            </w:r>
            <w:proofErr w:type="gramStart"/>
            <w:r w:rsidRPr="001254A8">
              <w:rPr>
                <w:rFonts w:ascii="Candara" w:hAnsi="Candara" w:cs="Calibri"/>
                <w:color w:val="000000"/>
                <w:sz w:val="21"/>
                <w:szCs w:val="21"/>
                <w:shd w:val="clear" w:color="auto" w:fill="FFFFFF"/>
              </w:rPr>
              <w:t>fault finding</w:t>
            </w:r>
            <w:proofErr w:type="gramEnd"/>
            <w:r w:rsidRPr="001254A8">
              <w:rPr>
                <w:rFonts w:ascii="Candara" w:hAnsi="Candara" w:cs="Calibri"/>
                <w:color w:val="000000"/>
                <w:sz w:val="21"/>
                <w:szCs w:val="21"/>
                <w:shd w:val="clear" w:color="auto" w:fill="FFFFFF"/>
              </w:rPr>
              <w:t xml:space="preserve"> skills and use the various IT based systems (e.g. Microsoft packages, Auto CAD, CMMS (Computerised Maintenance Management System), Building Management Systems etc.)</w:t>
            </w:r>
          </w:p>
        </w:tc>
      </w:tr>
      <w:tr w:rsidR="001254A8" w:rsidRPr="00AC6F8A" w14:paraId="02596625" w14:textId="77777777" w:rsidTr="003C131F">
        <w:tc>
          <w:tcPr>
            <w:tcW w:w="671" w:type="dxa"/>
          </w:tcPr>
          <w:p w14:paraId="1AE0DA13" w14:textId="77F9600E" w:rsidR="001254A8" w:rsidRPr="001254A8" w:rsidRDefault="001254A8" w:rsidP="001254A8">
            <w:pPr>
              <w:jc w:val="center"/>
              <w:rPr>
                <w:rFonts w:ascii="Candara" w:hAnsi="Candara" w:cs="Arial"/>
                <w:sz w:val="21"/>
                <w:szCs w:val="21"/>
              </w:rPr>
            </w:pPr>
            <w:r w:rsidRPr="001254A8">
              <w:rPr>
                <w:rFonts w:ascii="Candara" w:hAnsi="Candara" w:cs="Arial"/>
                <w:sz w:val="21"/>
                <w:szCs w:val="21"/>
              </w:rPr>
              <w:t>3</w:t>
            </w:r>
          </w:p>
        </w:tc>
        <w:tc>
          <w:tcPr>
            <w:tcW w:w="8345" w:type="dxa"/>
          </w:tcPr>
          <w:p w14:paraId="3F1ACDE3" w14:textId="170F73A4" w:rsidR="001254A8" w:rsidRPr="001254A8" w:rsidRDefault="001254A8" w:rsidP="001254A8">
            <w:pPr>
              <w:suppressAutoHyphens/>
              <w:jc w:val="both"/>
              <w:rPr>
                <w:rFonts w:ascii="Arial" w:hAnsi="Arial" w:cs="Arial"/>
                <w:b/>
                <w:color w:val="1F497D" w:themeColor="text2"/>
                <w:sz w:val="21"/>
                <w:szCs w:val="21"/>
              </w:rPr>
            </w:pPr>
            <w:r w:rsidRPr="001254A8">
              <w:rPr>
                <w:rFonts w:ascii="Candara" w:hAnsi="Candara" w:cs="Calibri"/>
                <w:color w:val="000000"/>
                <w:sz w:val="21"/>
                <w:szCs w:val="21"/>
                <w:shd w:val="clear" w:color="auto" w:fill="FFFFFF"/>
              </w:rPr>
              <w:t>To learn to follow Industry guidelines, SPS policies and procedures, manufacturers' recommendations, and the various legislative requirements.</w:t>
            </w:r>
          </w:p>
        </w:tc>
      </w:tr>
      <w:tr w:rsidR="001254A8" w:rsidRPr="00AC6F8A" w14:paraId="08BBCC21" w14:textId="77777777" w:rsidTr="003C131F">
        <w:tc>
          <w:tcPr>
            <w:tcW w:w="671" w:type="dxa"/>
          </w:tcPr>
          <w:p w14:paraId="5870FF46" w14:textId="3C8CEAEE" w:rsidR="001254A8" w:rsidRPr="001254A8" w:rsidRDefault="001254A8" w:rsidP="001254A8">
            <w:pPr>
              <w:jc w:val="center"/>
              <w:rPr>
                <w:rFonts w:ascii="Candara" w:hAnsi="Candara" w:cs="Arial"/>
                <w:sz w:val="21"/>
                <w:szCs w:val="21"/>
              </w:rPr>
            </w:pPr>
            <w:r w:rsidRPr="001254A8">
              <w:rPr>
                <w:rFonts w:ascii="Candara" w:hAnsi="Candara" w:cs="Arial"/>
                <w:sz w:val="21"/>
                <w:szCs w:val="21"/>
              </w:rPr>
              <w:t>4</w:t>
            </w:r>
          </w:p>
        </w:tc>
        <w:tc>
          <w:tcPr>
            <w:tcW w:w="8345" w:type="dxa"/>
          </w:tcPr>
          <w:p w14:paraId="01FE02BD" w14:textId="46D4170C" w:rsidR="001254A8" w:rsidRPr="001254A8" w:rsidRDefault="001254A8" w:rsidP="001254A8">
            <w:pPr>
              <w:suppressAutoHyphens/>
              <w:jc w:val="both"/>
              <w:rPr>
                <w:rFonts w:ascii="Arial" w:hAnsi="Arial" w:cs="Arial"/>
                <w:b/>
                <w:color w:val="1F497D" w:themeColor="text2"/>
                <w:sz w:val="21"/>
                <w:szCs w:val="21"/>
              </w:rPr>
            </w:pPr>
            <w:r w:rsidRPr="001254A8">
              <w:rPr>
                <w:rFonts w:ascii="Candara" w:hAnsi="Candara" w:cs="Calibri"/>
                <w:color w:val="000000"/>
                <w:sz w:val="21"/>
                <w:szCs w:val="21"/>
                <w:shd w:val="clear" w:color="auto" w:fill="FFFFFF"/>
              </w:rPr>
              <w:t xml:space="preserve">Be aware </w:t>
            </w:r>
            <w:proofErr w:type="gramStart"/>
            <w:r w:rsidRPr="001254A8">
              <w:rPr>
                <w:rFonts w:ascii="Candara" w:hAnsi="Candara" w:cs="Calibri"/>
                <w:color w:val="000000"/>
                <w:sz w:val="21"/>
                <w:szCs w:val="21"/>
                <w:shd w:val="clear" w:color="auto" w:fill="FFFFFF"/>
              </w:rPr>
              <w:t>of and follow SPS policies and procedures</w:t>
            </w:r>
            <w:proofErr w:type="gramEnd"/>
            <w:r w:rsidRPr="001254A8">
              <w:rPr>
                <w:rFonts w:ascii="Candara" w:hAnsi="Candara" w:cs="Calibri"/>
                <w:color w:val="000000"/>
                <w:sz w:val="21"/>
                <w:szCs w:val="21"/>
                <w:shd w:val="clear" w:color="auto" w:fill="FFFFFF"/>
              </w:rPr>
              <w:t xml:space="preserve"> and learn how to identify risks, and then take the necessary action to mitigate risks. </w:t>
            </w:r>
          </w:p>
        </w:tc>
      </w:tr>
      <w:tr w:rsidR="001254A8" w:rsidRPr="00AC6F8A" w14:paraId="40DC5BF6" w14:textId="77777777" w:rsidTr="003C131F">
        <w:tc>
          <w:tcPr>
            <w:tcW w:w="671" w:type="dxa"/>
          </w:tcPr>
          <w:p w14:paraId="43F0910D" w14:textId="2EFEB608" w:rsidR="001254A8" w:rsidRPr="001254A8" w:rsidRDefault="001254A8" w:rsidP="001254A8">
            <w:pPr>
              <w:jc w:val="center"/>
              <w:rPr>
                <w:rFonts w:ascii="Candara" w:hAnsi="Candara" w:cs="Arial"/>
                <w:sz w:val="21"/>
                <w:szCs w:val="21"/>
              </w:rPr>
            </w:pPr>
            <w:r w:rsidRPr="001254A8">
              <w:rPr>
                <w:rFonts w:ascii="Candara" w:hAnsi="Candara" w:cs="Arial"/>
                <w:sz w:val="21"/>
                <w:szCs w:val="21"/>
              </w:rPr>
              <w:t>5</w:t>
            </w:r>
          </w:p>
        </w:tc>
        <w:tc>
          <w:tcPr>
            <w:tcW w:w="8345" w:type="dxa"/>
          </w:tcPr>
          <w:p w14:paraId="7EF96674" w14:textId="5184F13D" w:rsidR="001254A8" w:rsidRPr="001254A8" w:rsidRDefault="001254A8" w:rsidP="001254A8">
            <w:pPr>
              <w:suppressAutoHyphens/>
              <w:jc w:val="both"/>
              <w:rPr>
                <w:rFonts w:ascii="Arial" w:hAnsi="Arial" w:cs="Arial"/>
                <w:b/>
                <w:color w:val="1F497D" w:themeColor="text2"/>
                <w:sz w:val="21"/>
                <w:szCs w:val="21"/>
              </w:rPr>
            </w:pPr>
            <w:r w:rsidRPr="001254A8">
              <w:rPr>
                <w:rFonts w:ascii="Candara" w:hAnsi="Candara" w:cs="Calibri"/>
                <w:color w:val="000000"/>
                <w:sz w:val="21"/>
                <w:szCs w:val="21"/>
                <w:shd w:val="clear" w:color="auto" w:fill="FFFFFF"/>
              </w:rPr>
              <w:t xml:space="preserve">Complete all report sheets, apprentice logbooks </w:t>
            </w:r>
            <w:proofErr w:type="spellStart"/>
            <w:r w:rsidRPr="001254A8">
              <w:rPr>
                <w:rFonts w:ascii="Candara" w:hAnsi="Candara" w:cs="Calibri"/>
                <w:color w:val="000000"/>
                <w:sz w:val="21"/>
                <w:szCs w:val="21"/>
                <w:shd w:val="clear" w:color="auto" w:fill="FFFFFF"/>
              </w:rPr>
              <w:t>etc</w:t>
            </w:r>
            <w:proofErr w:type="spellEnd"/>
            <w:r w:rsidRPr="001254A8">
              <w:rPr>
                <w:rFonts w:ascii="Candara" w:hAnsi="Candara" w:cs="Calibri"/>
                <w:color w:val="000000"/>
                <w:sz w:val="21"/>
                <w:szCs w:val="21"/>
                <w:shd w:val="clear" w:color="auto" w:fill="FFFFFF"/>
              </w:rPr>
              <w:t>, as necessary and obtain all appropriate qualifications and certifications. Undertake training relevant to the Modern Apprenticeship framework and the SPS apprentice’s charter.</w:t>
            </w:r>
          </w:p>
        </w:tc>
      </w:tr>
      <w:tr w:rsidR="001254A8" w:rsidRPr="00AC6F8A" w14:paraId="54797BBF" w14:textId="77777777" w:rsidTr="003C131F">
        <w:tc>
          <w:tcPr>
            <w:tcW w:w="671" w:type="dxa"/>
          </w:tcPr>
          <w:p w14:paraId="479751E4" w14:textId="538D2381" w:rsidR="001254A8" w:rsidRPr="001254A8" w:rsidRDefault="001254A8" w:rsidP="001254A8">
            <w:pPr>
              <w:jc w:val="center"/>
              <w:rPr>
                <w:rFonts w:ascii="Arial" w:hAnsi="Arial" w:cs="Arial"/>
                <w:sz w:val="21"/>
                <w:szCs w:val="21"/>
              </w:rPr>
            </w:pPr>
            <w:r w:rsidRPr="001254A8">
              <w:rPr>
                <w:rFonts w:ascii="Arial" w:hAnsi="Arial" w:cs="Arial"/>
                <w:sz w:val="21"/>
                <w:szCs w:val="21"/>
              </w:rPr>
              <w:lastRenderedPageBreak/>
              <w:t>6</w:t>
            </w:r>
          </w:p>
        </w:tc>
        <w:tc>
          <w:tcPr>
            <w:tcW w:w="8345" w:type="dxa"/>
          </w:tcPr>
          <w:p w14:paraId="132D85FA" w14:textId="74278EBE" w:rsidR="001254A8" w:rsidRPr="001254A8" w:rsidRDefault="001254A8" w:rsidP="001254A8">
            <w:pPr>
              <w:suppressAutoHyphens/>
              <w:jc w:val="both"/>
              <w:rPr>
                <w:rFonts w:ascii="Arial" w:hAnsi="Arial" w:cs="Arial"/>
                <w:b/>
                <w:color w:val="1F497D" w:themeColor="text2"/>
                <w:sz w:val="21"/>
                <w:szCs w:val="21"/>
              </w:rPr>
            </w:pPr>
            <w:r w:rsidRPr="001254A8">
              <w:rPr>
                <w:rFonts w:ascii="Candara" w:hAnsi="Candara" w:cs="Calibri"/>
                <w:color w:val="000000"/>
                <w:sz w:val="21"/>
                <w:szCs w:val="21"/>
                <w:shd w:val="clear" w:color="auto" w:fill="FFFFFF"/>
              </w:rPr>
              <w:t>Work flexibly and provide technical support to other engineers within the team, when required, to carry out other duties as may reasonably be expected.</w:t>
            </w:r>
          </w:p>
        </w:tc>
      </w:tr>
    </w:tbl>
    <w:p w14:paraId="3FE383FC" w14:textId="77777777" w:rsidR="00FB5429" w:rsidRDefault="00FB5429">
      <w:pPr>
        <w:rPr>
          <w:rFonts w:ascii="Arial" w:hAnsi="Arial" w:cs="Arial"/>
          <w:b/>
          <w:color w:val="1F497D" w:themeColor="text2"/>
          <w:sz w:val="24"/>
        </w:rPr>
      </w:pPr>
    </w:p>
    <w:p w14:paraId="70D46299" w14:textId="46CA3288" w:rsidR="005B7DE7" w:rsidRPr="009B569A" w:rsidRDefault="00FB5429">
      <w:pPr>
        <w:rPr>
          <w:rFonts w:ascii="Candara" w:hAnsi="Candara" w:cs="Arial"/>
          <w:b/>
          <w:color w:val="004295"/>
          <w:sz w:val="28"/>
          <w:szCs w:val="28"/>
        </w:rPr>
      </w:pPr>
      <w:r w:rsidRPr="009B569A">
        <w:rPr>
          <w:rFonts w:ascii="Candara" w:hAnsi="Candara" w:cs="Arial"/>
          <w:b/>
          <w:color w:val="004295"/>
          <w:sz w:val="28"/>
          <w:szCs w:val="28"/>
        </w:rPr>
        <w:t>Person Specification</w:t>
      </w:r>
      <w:r w:rsidR="002D1B46" w:rsidRPr="009B569A">
        <w:rPr>
          <w:rFonts w:ascii="Candara" w:hAnsi="Candara" w:cs="Arial"/>
          <w:b/>
          <w:color w:val="004295"/>
          <w:sz w:val="28"/>
          <w:szCs w:val="28"/>
        </w:rPr>
        <w:t xml:space="preserve"> &amp; Assessment Information</w:t>
      </w:r>
    </w:p>
    <w:p w14:paraId="7BD0AA07" w14:textId="6C541B32" w:rsidR="0092361D" w:rsidRPr="009B569A" w:rsidRDefault="0092361D" w:rsidP="0092361D">
      <w:pPr>
        <w:rPr>
          <w:rFonts w:ascii="Candara" w:hAnsi="Candara" w:cs="Arial"/>
          <w:sz w:val="21"/>
          <w:szCs w:val="21"/>
        </w:rPr>
      </w:pPr>
      <w:r w:rsidRPr="009B569A">
        <w:rPr>
          <w:rFonts w:ascii="Candara" w:hAnsi="Candara" w:cs="Arial"/>
          <w:sz w:val="21"/>
          <w:szCs w:val="21"/>
        </w:rPr>
        <w:t xml:space="preserve">Our selection approach is based upon the principle of </w:t>
      </w:r>
      <w:proofErr w:type="gramStart"/>
      <w:r w:rsidRPr="009B569A">
        <w:rPr>
          <w:rFonts w:ascii="Candara" w:hAnsi="Candara" w:cs="Arial"/>
          <w:sz w:val="21"/>
          <w:szCs w:val="21"/>
        </w:rPr>
        <w:t>merit which</w:t>
      </w:r>
      <w:proofErr w:type="gramEnd"/>
      <w:r w:rsidRPr="009B569A">
        <w:rPr>
          <w:rFonts w:ascii="Candara" w:hAnsi="Candara" w:cs="Arial"/>
          <w:sz w:val="21"/>
          <w:szCs w:val="21"/>
        </w:rPr>
        <w:t xml:space="preserve"> means that we will look to appointment the person who best meets the requirements of the role as outlined in the </w:t>
      </w:r>
      <w:r w:rsidR="0074092E" w:rsidRPr="009B569A">
        <w:rPr>
          <w:rFonts w:ascii="Candara" w:hAnsi="Candara" w:cs="Arial"/>
          <w:sz w:val="21"/>
          <w:szCs w:val="21"/>
        </w:rPr>
        <w:t>p</w:t>
      </w:r>
      <w:r w:rsidRPr="009B569A">
        <w:rPr>
          <w:rFonts w:ascii="Candara" w:hAnsi="Candara" w:cs="Arial"/>
          <w:sz w:val="21"/>
          <w:szCs w:val="21"/>
        </w:rPr>
        <w:t xml:space="preserve">erson </w:t>
      </w:r>
      <w:r w:rsidR="0074092E" w:rsidRPr="009B569A">
        <w:rPr>
          <w:rFonts w:ascii="Candara" w:hAnsi="Candara" w:cs="Arial"/>
          <w:sz w:val="21"/>
          <w:szCs w:val="21"/>
        </w:rPr>
        <w:t>s</w:t>
      </w:r>
      <w:r w:rsidRPr="009B569A">
        <w:rPr>
          <w:rFonts w:ascii="Candara" w:hAnsi="Candara" w:cs="Arial"/>
          <w:sz w:val="21"/>
          <w:szCs w:val="21"/>
        </w:rPr>
        <w:t xml:space="preserve">pecification. In determining the most meritorious candidate, applicants </w:t>
      </w:r>
      <w:proofErr w:type="gramStart"/>
      <w:r w:rsidRPr="009B569A">
        <w:rPr>
          <w:rFonts w:ascii="Candara" w:hAnsi="Candara" w:cs="Arial"/>
          <w:sz w:val="21"/>
          <w:szCs w:val="21"/>
        </w:rPr>
        <w:t>will be assessed</w:t>
      </w:r>
      <w:proofErr w:type="gramEnd"/>
      <w:r w:rsidRPr="009B569A">
        <w:rPr>
          <w:rFonts w:ascii="Candara" w:hAnsi="Candara" w:cs="Arial"/>
          <w:sz w:val="21"/>
          <w:szCs w:val="21"/>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sidRPr="009B569A">
        <w:rPr>
          <w:rFonts w:ascii="Candara" w:hAnsi="Candara" w:cs="Arial"/>
          <w:sz w:val="21"/>
          <w:szCs w:val="21"/>
        </w:rPr>
        <w:t>will only be considered</w:t>
      </w:r>
      <w:proofErr w:type="gramEnd"/>
      <w:r w:rsidRPr="009B569A">
        <w:rPr>
          <w:rFonts w:ascii="Candara" w:hAnsi="Candara" w:cs="Arial"/>
          <w:sz w:val="21"/>
          <w:szCs w:val="21"/>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9B569A" w14:paraId="29569A4E" w14:textId="77777777" w:rsidTr="00450364">
        <w:tc>
          <w:tcPr>
            <w:tcW w:w="4361" w:type="dxa"/>
            <w:shd w:val="clear" w:color="auto" w:fill="DAEEF3"/>
          </w:tcPr>
          <w:p w14:paraId="1ED78D55" w14:textId="11BF1C6C" w:rsidR="005B7DE7" w:rsidRPr="009B569A" w:rsidRDefault="00AC6F8A" w:rsidP="00AC6F8A">
            <w:pPr>
              <w:spacing w:before="120" w:after="120" w:line="240" w:lineRule="auto"/>
              <w:rPr>
                <w:rFonts w:ascii="Candara" w:eastAsia="Cambria" w:hAnsi="Candara" w:cs="Arial"/>
                <w:b/>
                <w:sz w:val="21"/>
                <w:szCs w:val="21"/>
              </w:rPr>
            </w:pPr>
            <w:r w:rsidRPr="009B569A">
              <w:rPr>
                <w:rFonts w:ascii="Candara" w:eastAsia="Cambria" w:hAnsi="Candara" w:cs="Arial"/>
                <w:b/>
                <w:sz w:val="21"/>
                <w:szCs w:val="21"/>
              </w:rPr>
              <w:t>Criteria</w:t>
            </w:r>
            <w:r w:rsidR="006F2667" w:rsidRPr="009B569A">
              <w:rPr>
                <w:rFonts w:ascii="Candara" w:eastAsia="Cambria" w:hAnsi="Candara" w:cs="Arial"/>
                <w:b/>
                <w:sz w:val="21"/>
                <w:szCs w:val="21"/>
              </w:rPr>
              <w:t xml:space="preserve"> </w:t>
            </w:r>
          </w:p>
        </w:tc>
        <w:tc>
          <w:tcPr>
            <w:tcW w:w="2410" w:type="dxa"/>
            <w:shd w:val="clear" w:color="auto" w:fill="DAEEF3"/>
          </w:tcPr>
          <w:p w14:paraId="48A20A78" w14:textId="536E6C52" w:rsidR="005B7DE7" w:rsidRPr="009B569A" w:rsidRDefault="005B7DE7" w:rsidP="00AC6F8A">
            <w:pPr>
              <w:spacing w:before="120" w:after="120" w:line="240" w:lineRule="auto"/>
              <w:rPr>
                <w:rFonts w:ascii="Candara" w:eastAsia="Cambria" w:hAnsi="Candara" w:cs="Arial"/>
                <w:b/>
                <w:sz w:val="21"/>
                <w:szCs w:val="21"/>
              </w:rPr>
            </w:pPr>
            <w:r w:rsidRPr="009B569A">
              <w:rPr>
                <w:rFonts w:ascii="Candara" w:eastAsia="Cambria" w:hAnsi="Candara" w:cs="Arial"/>
                <w:b/>
                <w:sz w:val="21"/>
                <w:szCs w:val="21"/>
              </w:rPr>
              <w:t>Essential/Desirable</w:t>
            </w:r>
            <w:r w:rsidR="00AC6F8A" w:rsidRPr="009B569A">
              <w:rPr>
                <w:rFonts w:ascii="Candara" w:eastAsia="Cambria" w:hAnsi="Candara" w:cs="Arial"/>
                <w:b/>
                <w:sz w:val="21"/>
                <w:szCs w:val="21"/>
              </w:rPr>
              <w:t>?</w:t>
            </w:r>
          </w:p>
        </w:tc>
        <w:tc>
          <w:tcPr>
            <w:tcW w:w="2268" w:type="dxa"/>
            <w:shd w:val="clear" w:color="auto" w:fill="DAEEF3"/>
          </w:tcPr>
          <w:p w14:paraId="0B78836D" w14:textId="2ABEF0C8" w:rsidR="005B7DE7" w:rsidRPr="009B569A" w:rsidRDefault="00AC6F8A" w:rsidP="00AC6F8A">
            <w:pPr>
              <w:spacing w:before="120" w:after="120" w:line="240" w:lineRule="auto"/>
              <w:rPr>
                <w:rFonts w:ascii="Candara" w:eastAsia="Cambria" w:hAnsi="Candara" w:cs="Arial"/>
                <w:b/>
                <w:sz w:val="21"/>
                <w:szCs w:val="21"/>
              </w:rPr>
            </w:pPr>
            <w:r w:rsidRPr="009B569A">
              <w:rPr>
                <w:rFonts w:ascii="Candara" w:eastAsia="Cambria" w:hAnsi="Candara" w:cs="Arial"/>
                <w:b/>
                <w:sz w:val="21"/>
                <w:szCs w:val="21"/>
              </w:rPr>
              <w:t>When assessed?</w:t>
            </w:r>
          </w:p>
        </w:tc>
      </w:tr>
      <w:tr w:rsidR="00D757C8" w:rsidRPr="009B569A" w14:paraId="61056936" w14:textId="77777777" w:rsidTr="00AC6F8A">
        <w:trPr>
          <w:trHeight w:val="339"/>
        </w:trPr>
        <w:tc>
          <w:tcPr>
            <w:tcW w:w="9039" w:type="dxa"/>
            <w:gridSpan w:val="3"/>
            <w:shd w:val="clear" w:color="auto" w:fill="F2F2F2" w:themeFill="background1" w:themeFillShade="F2"/>
          </w:tcPr>
          <w:p w14:paraId="7A6A7487" w14:textId="77777777" w:rsidR="00D757C8" w:rsidRPr="009B569A" w:rsidRDefault="00D757C8" w:rsidP="00AC6F8A">
            <w:pPr>
              <w:spacing w:before="120" w:after="120" w:line="240" w:lineRule="auto"/>
              <w:rPr>
                <w:rFonts w:ascii="Candara" w:eastAsia="Cambria" w:hAnsi="Candara" w:cs="Arial"/>
                <w:b/>
                <w:sz w:val="21"/>
                <w:szCs w:val="21"/>
              </w:rPr>
            </w:pPr>
            <w:r w:rsidRPr="009B569A">
              <w:rPr>
                <w:rFonts w:ascii="Candara" w:eastAsia="Cambria" w:hAnsi="Candara" w:cs="Arial"/>
                <w:b/>
                <w:sz w:val="21"/>
                <w:szCs w:val="21"/>
              </w:rPr>
              <w:t>Qualifications</w:t>
            </w:r>
          </w:p>
        </w:tc>
      </w:tr>
      <w:tr w:rsidR="003C131F" w:rsidRPr="009B569A" w14:paraId="5FF94E35" w14:textId="77777777" w:rsidTr="001254A8">
        <w:trPr>
          <w:trHeight w:val="1920"/>
        </w:trPr>
        <w:tc>
          <w:tcPr>
            <w:tcW w:w="4361" w:type="dxa"/>
            <w:shd w:val="clear" w:color="auto" w:fill="DAEEF3"/>
          </w:tcPr>
          <w:p w14:paraId="27A2145C" w14:textId="7F7602B4" w:rsidR="003C131F" w:rsidRPr="009B569A" w:rsidRDefault="001254A8" w:rsidP="001254A8">
            <w:pPr>
              <w:spacing w:after="0" w:line="240" w:lineRule="auto"/>
              <w:rPr>
                <w:rFonts w:ascii="Candara" w:hAnsi="Candara" w:cs="Arial"/>
                <w:sz w:val="21"/>
                <w:szCs w:val="21"/>
              </w:rPr>
            </w:pPr>
            <w:r w:rsidRPr="009B569A">
              <w:rPr>
                <w:rFonts w:ascii="Candara" w:hAnsi="Candara" w:cs="Arial"/>
                <w:sz w:val="21"/>
                <w:szCs w:val="21"/>
              </w:rPr>
              <w:t>A minimum of three National 5 (or equivalent or higher level) qualifications including Maths and two National 4 (or equivalent or higher level) qualifications including English, and Physics or a relevant technical subject (e.g. Woodwork, Graphic Communication, Design and Manufacture, Technical Studies).</w:t>
            </w:r>
          </w:p>
        </w:tc>
        <w:tc>
          <w:tcPr>
            <w:tcW w:w="2410" w:type="dxa"/>
            <w:shd w:val="clear" w:color="auto" w:fill="auto"/>
          </w:tcPr>
          <w:p w14:paraId="0FF3DBCD" w14:textId="25B53184" w:rsidR="003C131F" w:rsidRPr="009B569A" w:rsidRDefault="001254A8" w:rsidP="003C131F">
            <w:pPr>
              <w:spacing w:before="120" w:after="120" w:line="240" w:lineRule="auto"/>
              <w:rPr>
                <w:rFonts w:ascii="Candara" w:eastAsia="Cambria" w:hAnsi="Candara" w:cs="Arial"/>
                <w:sz w:val="21"/>
                <w:szCs w:val="21"/>
              </w:rPr>
            </w:pPr>
            <w:r w:rsidRPr="009B569A">
              <w:rPr>
                <w:rFonts w:ascii="Candara" w:eastAsia="Cambria" w:hAnsi="Candara" w:cs="Arial"/>
                <w:sz w:val="21"/>
                <w:szCs w:val="21"/>
              </w:rPr>
              <w:t>Essential</w:t>
            </w:r>
          </w:p>
        </w:tc>
        <w:tc>
          <w:tcPr>
            <w:tcW w:w="2268" w:type="dxa"/>
            <w:shd w:val="clear" w:color="auto" w:fill="auto"/>
          </w:tcPr>
          <w:p w14:paraId="1943FACD" w14:textId="23409BB2" w:rsidR="003C131F" w:rsidRPr="009B569A" w:rsidRDefault="001254A8" w:rsidP="003C131F">
            <w:pPr>
              <w:spacing w:before="120" w:after="120" w:line="240" w:lineRule="auto"/>
              <w:rPr>
                <w:rFonts w:ascii="Candara" w:eastAsia="Cambria" w:hAnsi="Candara" w:cs="Arial"/>
                <w:sz w:val="21"/>
                <w:szCs w:val="21"/>
              </w:rPr>
            </w:pPr>
            <w:r w:rsidRPr="009B569A">
              <w:rPr>
                <w:rFonts w:ascii="Candara" w:eastAsia="Cambria" w:hAnsi="Candara" w:cs="Arial"/>
                <w:sz w:val="21"/>
                <w:szCs w:val="21"/>
              </w:rPr>
              <w:t>Application</w:t>
            </w:r>
          </w:p>
        </w:tc>
      </w:tr>
      <w:tr w:rsidR="001254A8" w:rsidRPr="009B569A" w14:paraId="5EC21529" w14:textId="77777777" w:rsidTr="00450364">
        <w:trPr>
          <w:trHeight w:val="836"/>
        </w:trPr>
        <w:tc>
          <w:tcPr>
            <w:tcW w:w="4361" w:type="dxa"/>
            <w:shd w:val="clear" w:color="auto" w:fill="DAEEF3"/>
          </w:tcPr>
          <w:p w14:paraId="3D37F461" w14:textId="605E2BBA" w:rsidR="001254A8" w:rsidRPr="009B569A" w:rsidRDefault="001254A8" w:rsidP="001254A8">
            <w:pPr>
              <w:spacing w:after="0" w:line="240" w:lineRule="auto"/>
              <w:rPr>
                <w:rFonts w:ascii="Candara" w:hAnsi="Candara" w:cs="Arial"/>
                <w:sz w:val="21"/>
                <w:szCs w:val="21"/>
              </w:rPr>
            </w:pPr>
            <w:r w:rsidRPr="009B569A">
              <w:rPr>
                <w:rFonts w:ascii="Candara" w:hAnsi="Candara" w:cs="Arial"/>
                <w:sz w:val="21"/>
                <w:szCs w:val="21"/>
              </w:rPr>
              <w:t>A commitment to further personal development through practical and academic learning.</w:t>
            </w:r>
          </w:p>
        </w:tc>
        <w:tc>
          <w:tcPr>
            <w:tcW w:w="2410" w:type="dxa"/>
            <w:shd w:val="clear" w:color="auto" w:fill="auto"/>
          </w:tcPr>
          <w:p w14:paraId="26A6F58C" w14:textId="06561715" w:rsidR="001254A8" w:rsidRPr="009B569A" w:rsidRDefault="001254A8" w:rsidP="001254A8">
            <w:pPr>
              <w:spacing w:before="120" w:after="120" w:line="240" w:lineRule="auto"/>
              <w:rPr>
                <w:rFonts w:ascii="Candara" w:eastAsia="Cambria" w:hAnsi="Candara" w:cs="Arial"/>
                <w:sz w:val="21"/>
                <w:szCs w:val="21"/>
              </w:rPr>
            </w:pPr>
            <w:r w:rsidRPr="009B569A">
              <w:rPr>
                <w:rFonts w:ascii="Candara" w:eastAsia="Cambria" w:hAnsi="Candara" w:cs="Arial"/>
                <w:sz w:val="21"/>
                <w:szCs w:val="21"/>
              </w:rPr>
              <w:t>Essential</w:t>
            </w:r>
          </w:p>
        </w:tc>
        <w:tc>
          <w:tcPr>
            <w:tcW w:w="2268" w:type="dxa"/>
            <w:shd w:val="clear" w:color="auto" w:fill="auto"/>
          </w:tcPr>
          <w:p w14:paraId="6E26BA32" w14:textId="2FC03C20" w:rsidR="001254A8" w:rsidRPr="009B569A" w:rsidRDefault="001254A8" w:rsidP="001254A8">
            <w:pPr>
              <w:spacing w:before="120" w:after="120" w:line="240" w:lineRule="auto"/>
              <w:rPr>
                <w:rFonts w:ascii="Candara" w:eastAsia="Cambria" w:hAnsi="Candara" w:cs="Arial"/>
                <w:sz w:val="21"/>
                <w:szCs w:val="21"/>
              </w:rPr>
            </w:pPr>
            <w:r w:rsidRPr="009B569A">
              <w:rPr>
                <w:rFonts w:ascii="Candara" w:eastAsia="Cambria" w:hAnsi="Candara" w:cs="Arial"/>
                <w:sz w:val="21"/>
                <w:szCs w:val="21"/>
              </w:rPr>
              <w:t>Application</w:t>
            </w:r>
          </w:p>
        </w:tc>
      </w:tr>
      <w:tr w:rsidR="003C131F" w:rsidRPr="009B569A" w14:paraId="358B8264" w14:textId="77777777" w:rsidTr="00AC6F8A">
        <w:trPr>
          <w:trHeight w:val="429"/>
        </w:trPr>
        <w:tc>
          <w:tcPr>
            <w:tcW w:w="9039" w:type="dxa"/>
            <w:gridSpan w:val="3"/>
            <w:shd w:val="clear" w:color="auto" w:fill="F2F2F2" w:themeFill="background1" w:themeFillShade="F2"/>
          </w:tcPr>
          <w:p w14:paraId="3BEE06E6" w14:textId="77777777" w:rsidR="003C131F" w:rsidRPr="009B569A" w:rsidRDefault="003C131F" w:rsidP="003C131F">
            <w:pPr>
              <w:spacing w:before="120" w:after="120" w:line="240" w:lineRule="auto"/>
              <w:rPr>
                <w:rFonts w:ascii="Candara" w:eastAsia="Cambria" w:hAnsi="Candara" w:cs="Arial"/>
                <w:b/>
                <w:sz w:val="21"/>
                <w:szCs w:val="21"/>
              </w:rPr>
            </w:pPr>
            <w:r w:rsidRPr="009B569A">
              <w:rPr>
                <w:rFonts w:ascii="Candara" w:eastAsia="Cambria" w:hAnsi="Candara" w:cs="Arial"/>
                <w:b/>
                <w:sz w:val="21"/>
                <w:szCs w:val="21"/>
              </w:rPr>
              <w:t>Experience</w:t>
            </w:r>
          </w:p>
        </w:tc>
      </w:tr>
      <w:tr w:rsidR="003C131F" w:rsidRPr="009B569A" w14:paraId="1579EE15" w14:textId="77777777" w:rsidTr="00450364">
        <w:trPr>
          <w:trHeight w:val="846"/>
        </w:trPr>
        <w:tc>
          <w:tcPr>
            <w:tcW w:w="4361" w:type="dxa"/>
            <w:shd w:val="clear" w:color="auto" w:fill="DAEEF3"/>
          </w:tcPr>
          <w:p w14:paraId="3194DDE7" w14:textId="3465DABC" w:rsidR="003C131F" w:rsidRPr="009B569A" w:rsidRDefault="001254A8" w:rsidP="001254A8">
            <w:pPr>
              <w:spacing w:after="0" w:line="240" w:lineRule="auto"/>
              <w:rPr>
                <w:rFonts w:ascii="Candara" w:hAnsi="Candara" w:cs="Arial"/>
                <w:sz w:val="21"/>
                <w:szCs w:val="21"/>
              </w:rPr>
            </w:pPr>
            <w:r w:rsidRPr="009B569A">
              <w:rPr>
                <w:rFonts w:ascii="Candara" w:hAnsi="Candara" w:cs="Arial"/>
                <w:sz w:val="21"/>
                <w:szCs w:val="21"/>
              </w:rPr>
              <w:t>Evidence of technical experience, including school or project work, hobbies &amp; interests.</w:t>
            </w:r>
          </w:p>
        </w:tc>
        <w:tc>
          <w:tcPr>
            <w:tcW w:w="2410" w:type="dxa"/>
          </w:tcPr>
          <w:p w14:paraId="3711A2B6" w14:textId="1BF24FB5" w:rsidR="003C131F" w:rsidRPr="009B569A" w:rsidRDefault="001254A8" w:rsidP="003C131F">
            <w:pPr>
              <w:spacing w:before="120" w:after="120" w:line="240" w:lineRule="auto"/>
              <w:rPr>
                <w:rFonts w:ascii="Candara" w:eastAsia="Cambria" w:hAnsi="Candara" w:cs="Arial"/>
                <w:sz w:val="21"/>
                <w:szCs w:val="21"/>
              </w:rPr>
            </w:pPr>
            <w:r w:rsidRPr="009B569A">
              <w:rPr>
                <w:rFonts w:ascii="Candara" w:eastAsia="Cambria" w:hAnsi="Candara" w:cs="Arial"/>
                <w:sz w:val="21"/>
                <w:szCs w:val="21"/>
              </w:rPr>
              <w:t>Desirable</w:t>
            </w:r>
          </w:p>
        </w:tc>
        <w:tc>
          <w:tcPr>
            <w:tcW w:w="2268" w:type="dxa"/>
          </w:tcPr>
          <w:p w14:paraId="0C86410B" w14:textId="04F317B7" w:rsidR="003C131F" w:rsidRPr="009B569A" w:rsidRDefault="009B569A" w:rsidP="00866420">
            <w:pPr>
              <w:spacing w:before="120" w:after="120" w:line="240" w:lineRule="auto"/>
              <w:rPr>
                <w:rFonts w:ascii="Candara" w:eastAsia="Cambria" w:hAnsi="Candara" w:cs="Arial"/>
                <w:sz w:val="21"/>
                <w:szCs w:val="21"/>
              </w:rPr>
            </w:pPr>
            <w:r w:rsidRPr="009B569A">
              <w:rPr>
                <w:rFonts w:ascii="Candara" w:eastAsia="Cambria" w:hAnsi="Candara" w:cs="Arial"/>
                <w:sz w:val="21"/>
                <w:szCs w:val="21"/>
              </w:rPr>
              <w:t>Interview</w:t>
            </w:r>
          </w:p>
        </w:tc>
      </w:tr>
      <w:tr w:rsidR="003C131F" w:rsidRPr="009B569A" w14:paraId="40071320" w14:textId="77777777" w:rsidTr="00AC6F8A">
        <w:trPr>
          <w:trHeight w:val="425"/>
        </w:trPr>
        <w:tc>
          <w:tcPr>
            <w:tcW w:w="9039" w:type="dxa"/>
            <w:gridSpan w:val="3"/>
            <w:shd w:val="clear" w:color="auto" w:fill="F2F2F2" w:themeFill="background1" w:themeFillShade="F2"/>
          </w:tcPr>
          <w:p w14:paraId="01AF601E" w14:textId="3F13BD81" w:rsidR="003C131F" w:rsidRPr="009B569A" w:rsidRDefault="003C131F" w:rsidP="003C131F">
            <w:pPr>
              <w:spacing w:before="120" w:after="120" w:line="240" w:lineRule="auto"/>
              <w:rPr>
                <w:rFonts w:ascii="Candara" w:eastAsia="Cambria" w:hAnsi="Candara" w:cs="Arial"/>
                <w:sz w:val="21"/>
                <w:szCs w:val="21"/>
              </w:rPr>
            </w:pPr>
            <w:r w:rsidRPr="009B569A">
              <w:rPr>
                <w:rFonts w:ascii="Candara" w:eastAsia="Cambria" w:hAnsi="Candara" w:cs="Arial"/>
                <w:b/>
                <w:sz w:val="21"/>
                <w:szCs w:val="21"/>
              </w:rPr>
              <w:t>Knowledge &amp; Skills</w:t>
            </w:r>
          </w:p>
        </w:tc>
      </w:tr>
      <w:tr w:rsidR="003C131F" w:rsidRPr="009B569A" w14:paraId="7B294331" w14:textId="77777777" w:rsidTr="00ED70EC">
        <w:trPr>
          <w:trHeight w:val="836"/>
        </w:trPr>
        <w:tc>
          <w:tcPr>
            <w:tcW w:w="4361" w:type="dxa"/>
            <w:shd w:val="clear" w:color="auto" w:fill="DAEEF3"/>
            <w:vAlign w:val="center"/>
          </w:tcPr>
          <w:p w14:paraId="5A3955A6" w14:textId="77777777" w:rsidR="009B569A" w:rsidRPr="009B569A" w:rsidRDefault="001254A8" w:rsidP="001254A8">
            <w:pPr>
              <w:spacing w:after="0" w:line="240" w:lineRule="auto"/>
              <w:rPr>
                <w:rFonts w:ascii="Candara" w:eastAsia="Times New Roman" w:hAnsi="Candara" w:cs="Times New Roman"/>
                <w:sz w:val="21"/>
                <w:szCs w:val="21"/>
                <w:lang w:val="en" w:eastAsia="en-GB"/>
              </w:rPr>
            </w:pPr>
            <w:r w:rsidRPr="009B569A">
              <w:rPr>
                <w:rFonts w:ascii="Candara" w:eastAsia="Times New Roman" w:hAnsi="Candara" w:cs="Times New Roman"/>
                <w:sz w:val="21"/>
                <w:szCs w:val="21"/>
                <w:lang w:val="en" w:eastAsia="en-GB"/>
              </w:rPr>
              <w:t>Ability to work individually and as part of a team to achieve a goal.</w:t>
            </w:r>
          </w:p>
          <w:p w14:paraId="38531429" w14:textId="33B24CCE" w:rsidR="009B569A" w:rsidRPr="009B569A" w:rsidRDefault="009B569A" w:rsidP="001254A8">
            <w:pPr>
              <w:spacing w:after="0" w:line="240" w:lineRule="auto"/>
              <w:rPr>
                <w:rFonts w:ascii="Candara" w:eastAsia="Times New Roman" w:hAnsi="Candara" w:cs="Times New Roman"/>
                <w:sz w:val="21"/>
                <w:szCs w:val="21"/>
                <w:lang w:val="en" w:eastAsia="en-GB"/>
              </w:rPr>
            </w:pPr>
          </w:p>
        </w:tc>
        <w:tc>
          <w:tcPr>
            <w:tcW w:w="2410" w:type="dxa"/>
          </w:tcPr>
          <w:p w14:paraId="663931CC" w14:textId="39B88DD8" w:rsidR="003C131F" w:rsidRPr="009B569A" w:rsidRDefault="009B569A" w:rsidP="001254A8">
            <w:pPr>
              <w:spacing w:before="120" w:after="0" w:line="240" w:lineRule="auto"/>
              <w:rPr>
                <w:rFonts w:ascii="Candara" w:eastAsia="Cambria" w:hAnsi="Candara" w:cs="Arial"/>
                <w:sz w:val="21"/>
                <w:szCs w:val="21"/>
              </w:rPr>
            </w:pPr>
            <w:r w:rsidRPr="009B569A">
              <w:rPr>
                <w:rFonts w:ascii="Candara" w:eastAsia="Cambria" w:hAnsi="Candara" w:cs="Arial"/>
                <w:sz w:val="21"/>
                <w:szCs w:val="21"/>
              </w:rPr>
              <w:t>Essential</w:t>
            </w:r>
          </w:p>
        </w:tc>
        <w:tc>
          <w:tcPr>
            <w:tcW w:w="2268" w:type="dxa"/>
          </w:tcPr>
          <w:p w14:paraId="3B385532" w14:textId="70A16166" w:rsidR="003C131F" w:rsidRPr="009B569A" w:rsidRDefault="009B569A" w:rsidP="001254A8">
            <w:pPr>
              <w:spacing w:before="120" w:after="0" w:line="240" w:lineRule="auto"/>
              <w:rPr>
                <w:rFonts w:ascii="Candara" w:eastAsia="Cambria" w:hAnsi="Candara" w:cs="Arial"/>
                <w:sz w:val="21"/>
                <w:szCs w:val="21"/>
              </w:rPr>
            </w:pPr>
            <w:r w:rsidRPr="009B569A">
              <w:rPr>
                <w:rFonts w:ascii="Candara" w:eastAsia="Cambria" w:hAnsi="Candara" w:cs="Arial"/>
                <w:sz w:val="21"/>
                <w:szCs w:val="21"/>
              </w:rPr>
              <w:t>Interview</w:t>
            </w:r>
          </w:p>
        </w:tc>
      </w:tr>
      <w:tr w:rsidR="003C131F" w:rsidRPr="009B569A" w14:paraId="0E437D4B" w14:textId="77777777" w:rsidTr="002D32F1">
        <w:trPr>
          <w:trHeight w:val="834"/>
        </w:trPr>
        <w:tc>
          <w:tcPr>
            <w:tcW w:w="4361" w:type="dxa"/>
            <w:shd w:val="clear" w:color="auto" w:fill="DAEEF3"/>
            <w:vAlign w:val="center"/>
          </w:tcPr>
          <w:p w14:paraId="28022249" w14:textId="77777777" w:rsidR="003C131F" w:rsidRPr="009B569A" w:rsidRDefault="001254A8" w:rsidP="001254A8">
            <w:pPr>
              <w:suppressAutoHyphens/>
              <w:spacing w:after="0" w:line="240" w:lineRule="auto"/>
              <w:rPr>
                <w:rFonts w:ascii="Candara" w:hAnsi="Candara"/>
                <w:sz w:val="21"/>
                <w:szCs w:val="21"/>
              </w:rPr>
            </w:pPr>
            <w:r w:rsidRPr="009B569A">
              <w:rPr>
                <w:rFonts w:ascii="Candara" w:hAnsi="Candara"/>
                <w:sz w:val="21"/>
                <w:szCs w:val="21"/>
              </w:rPr>
              <w:t>Ability to plan and prioritise your workload.</w:t>
            </w:r>
          </w:p>
          <w:p w14:paraId="3AE77C03" w14:textId="6497A0D6" w:rsidR="009B569A" w:rsidRPr="009B569A" w:rsidRDefault="009B569A" w:rsidP="001254A8">
            <w:pPr>
              <w:suppressAutoHyphens/>
              <w:spacing w:after="0" w:line="240" w:lineRule="auto"/>
              <w:rPr>
                <w:rFonts w:ascii="Candara" w:hAnsi="Candara"/>
                <w:sz w:val="21"/>
                <w:szCs w:val="21"/>
              </w:rPr>
            </w:pPr>
          </w:p>
        </w:tc>
        <w:tc>
          <w:tcPr>
            <w:tcW w:w="2410" w:type="dxa"/>
          </w:tcPr>
          <w:p w14:paraId="5D8D5D59" w14:textId="782659ED" w:rsidR="003C131F" w:rsidRPr="009B569A" w:rsidRDefault="009B569A" w:rsidP="001254A8">
            <w:pPr>
              <w:spacing w:before="120" w:after="0" w:line="240" w:lineRule="auto"/>
              <w:rPr>
                <w:rFonts w:ascii="Candara" w:eastAsia="Cambria" w:hAnsi="Candara" w:cs="Arial"/>
                <w:sz w:val="21"/>
                <w:szCs w:val="21"/>
              </w:rPr>
            </w:pPr>
            <w:r w:rsidRPr="009B569A">
              <w:rPr>
                <w:rFonts w:ascii="Candara" w:eastAsia="Cambria" w:hAnsi="Candara" w:cs="Arial"/>
                <w:sz w:val="21"/>
                <w:szCs w:val="21"/>
              </w:rPr>
              <w:t>Essential</w:t>
            </w:r>
          </w:p>
        </w:tc>
        <w:tc>
          <w:tcPr>
            <w:tcW w:w="2268" w:type="dxa"/>
          </w:tcPr>
          <w:p w14:paraId="13430C81" w14:textId="7CE1770E" w:rsidR="003C131F" w:rsidRPr="009B569A" w:rsidRDefault="009B569A" w:rsidP="001254A8">
            <w:pPr>
              <w:spacing w:before="120" w:after="0" w:line="240" w:lineRule="auto"/>
              <w:rPr>
                <w:rFonts w:ascii="Candara" w:eastAsia="Cambria" w:hAnsi="Candara" w:cs="Arial"/>
                <w:sz w:val="21"/>
                <w:szCs w:val="21"/>
              </w:rPr>
            </w:pPr>
            <w:r w:rsidRPr="009B569A">
              <w:rPr>
                <w:rFonts w:ascii="Candara" w:eastAsia="Cambria" w:hAnsi="Candara" w:cs="Arial"/>
                <w:sz w:val="21"/>
                <w:szCs w:val="21"/>
              </w:rPr>
              <w:t>Interview</w:t>
            </w:r>
          </w:p>
        </w:tc>
      </w:tr>
      <w:tr w:rsidR="003C131F" w:rsidRPr="009B569A" w14:paraId="0696C565" w14:textId="77777777" w:rsidTr="009B569A">
        <w:trPr>
          <w:trHeight w:val="311"/>
        </w:trPr>
        <w:tc>
          <w:tcPr>
            <w:tcW w:w="4361" w:type="dxa"/>
            <w:shd w:val="clear" w:color="auto" w:fill="DAEEF3"/>
            <w:vAlign w:val="center"/>
          </w:tcPr>
          <w:p w14:paraId="547EFABB" w14:textId="77777777" w:rsidR="003C131F" w:rsidRPr="009B569A" w:rsidRDefault="001254A8" w:rsidP="001254A8">
            <w:pPr>
              <w:spacing w:after="0" w:line="240" w:lineRule="auto"/>
              <w:rPr>
                <w:rFonts w:ascii="Candara" w:hAnsi="Candara" w:cs="Arial"/>
                <w:sz w:val="21"/>
                <w:szCs w:val="21"/>
              </w:rPr>
            </w:pPr>
            <w:r w:rsidRPr="009B569A">
              <w:rPr>
                <w:rFonts w:ascii="Candara" w:hAnsi="Candara" w:cs="Arial"/>
                <w:sz w:val="21"/>
                <w:szCs w:val="21"/>
              </w:rPr>
              <w:t>Flexible in your approach.</w:t>
            </w:r>
          </w:p>
          <w:p w14:paraId="4B534DC6" w14:textId="74EA1D9D" w:rsidR="009B569A" w:rsidRPr="009B569A" w:rsidRDefault="009B569A" w:rsidP="001254A8">
            <w:pPr>
              <w:spacing w:after="0" w:line="240" w:lineRule="auto"/>
              <w:rPr>
                <w:rFonts w:ascii="Candara" w:hAnsi="Candara" w:cs="Arial"/>
                <w:sz w:val="21"/>
                <w:szCs w:val="21"/>
              </w:rPr>
            </w:pPr>
          </w:p>
        </w:tc>
        <w:tc>
          <w:tcPr>
            <w:tcW w:w="2410" w:type="dxa"/>
          </w:tcPr>
          <w:p w14:paraId="55DB7CD2" w14:textId="7254DDB8" w:rsidR="003C131F" w:rsidRPr="009B569A" w:rsidRDefault="009B569A" w:rsidP="001254A8">
            <w:pPr>
              <w:spacing w:before="120" w:after="0" w:line="240" w:lineRule="auto"/>
              <w:rPr>
                <w:rFonts w:ascii="Candara" w:eastAsia="Cambria" w:hAnsi="Candara" w:cs="Arial"/>
                <w:sz w:val="21"/>
                <w:szCs w:val="21"/>
              </w:rPr>
            </w:pPr>
            <w:r w:rsidRPr="009B569A">
              <w:rPr>
                <w:rFonts w:ascii="Candara" w:eastAsia="Cambria" w:hAnsi="Candara" w:cs="Arial"/>
                <w:sz w:val="21"/>
                <w:szCs w:val="21"/>
              </w:rPr>
              <w:t>Essential</w:t>
            </w:r>
          </w:p>
        </w:tc>
        <w:tc>
          <w:tcPr>
            <w:tcW w:w="2268" w:type="dxa"/>
          </w:tcPr>
          <w:p w14:paraId="60506099" w14:textId="7A227612" w:rsidR="003C131F" w:rsidRPr="009B569A" w:rsidRDefault="009B569A" w:rsidP="001254A8">
            <w:pPr>
              <w:spacing w:before="120" w:after="0" w:line="240" w:lineRule="auto"/>
              <w:rPr>
                <w:rFonts w:ascii="Candara" w:eastAsia="Cambria" w:hAnsi="Candara" w:cs="Arial"/>
                <w:sz w:val="21"/>
                <w:szCs w:val="21"/>
              </w:rPr>
            </w:pPr>
            <w:r w:rsidRPr="009B569A">
              <w:rPr>
                <w:rFonts w:ascii="Candara" w:eastAsia="Cambria" w:hAnsi="Candara" w:cs="Arial"/>
                <w:sz w:val="21"/>
                <w:szCs w:val="21"/>
              </w:rPr>
              <w:t>Interview</w:t>
            </w:r>
          </w:p>
        </w:tc>
      </w:tr>
      <w:tr w:rsidR="003C131F" w:rsidRPr="009B569A" w14:paraId="70F8CE90" w14:textId="77777777" w:rsidTr="007F5A7F">
        <w:trPr>
          <w:trHeight w:val="844"/>
        </w:trPr>
        <w:tc>
          <w:tcPr>
            <w:tcW w:w="4361" w:type="dxa"/>
            <w:shd w:val="clear" w:color="auto" w:fill="DAEEF3"/>
            <w:vAlign w:val="center"/>
          </w:tcPr>
          <w:p w14:paraId="0F5230F0" w14:textId="60C5895B" w:rsidR="003C131F" w:rsidRPr="009B569A" w:rsidRDefault="001254A8" w:rsidP="001254A8">
            <w:pPr>
              <w:spacing w:after="0" w:line="240" w:lineRule="auto"/>
              <w:rPr>
                <w:rFonts w:ascii="Candara" w:hAnsi="Candara" w:cs="Arial"/>
                <w:sz w:val="21"/>
                <w:szCs w:val="21"/>
              </w:rPr>
            </w:pPr>
            <w:r w:rsidRPr="009B569A">
              <w:rPr>
                <w:rFonts w:ascii="Candara" w:hAnsi="Candara" w:cs="Arial"/>
                <w:sz w:val="21"/>
                <w:szCs w:val="21"/>
              </w:rPr>
              <w:t>Hold a full driving licence or working towards a driving licence or the ability to reach required sites within an agreed travel time.</w:t>
            </w:r>
          </w:p>
        </w:tc>
        <w:tc>
          <w:tcPr>
            <w:tcW w:w="2410" w:type="dxa"/>
          </w:tcPr>
          <w:p w14:paraId="5F2C31D1" w14:textId="3CCAC92A" w:rsidR="003C131F" w:rsidRPr="009B569A" w:rsidRDefault="009B569A" w:rsidP="001254A8">
            <w:pPr>
              <w:spacing w:before="120" w:after="0" w:line="240" w:lineRule="auto"/>
              <w:rPr>
                <w:rFonts w:ascii="Candara" w:eastAsia="Cambria" w:hAnsi="Candara" w:cs="Arial"/>
                <w:sz w:val="21"/>
                <w:szCs w:val="21"/>
              </w:rPr>
            </w:pPr>
            <w:r w:rsidRPr="009B569A">
              <w:rPr>
                <w:rFonts w:ascii="Candara" w:eastAsia="Cambria" w:hAnsi="Candara" w:cs="Arial"/>
                <w:sz w:val="21"/>
                <w:szCs w:val="21"/>
              </w:rPr>
              <w:t>Essential</w:t>
            </w:r>
          </w:p>
        </w:tc>
        <w:tc>
          <w:tcPr>
            <w:tcW w:w="2268" w:type="dxa"/>
          </w:tcPr>
          <w:p w14:paraId="3D7FF578" w14:textId="17187FA9" w:rsidR="003C131F" w:rsidRPr="009B569A" w:rsidRDefault="009B569A" w:rsidP="001254A8">
            <w:pPr>
              <w:spacing w:before="120" w:after="0" w:line="240" w:lineRule="auto"/>
              <w:rPr>
                <w:rFonts w:ascii="Candara" w:eastAsia="Cambria" w:hAnsi="Candara" w:cs="Arial"/>
                <w:sz w:val="21"/>
                <w:szCs w:val="21"/>
              </w:rPr>
            </w:pPr>
            <w:r w:rsidRPr="009B569A">
              <w:rPr>
                <w:rFonts w:ascii="Candara" w:eastAsia="Cambria" w:hAnsi="Candara" w:cs="Arial"/>
                <w:sz w:val="21"/>
                <w:szCs w:val="21"/>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2908DBC7" w14:textId="77777777" w:rsidR="009B569A" w:rsidRPr="00211BB1" w:rsidRDefault="009B569A" w:rsidP="009B569A">
      <w:pPr>
        <w:rPr>
          <w:rFonts w:ascii="Candara" w:hAnsi="Candara" w:cs="Arial"/>
          <w:b/>
          <w:color w:val="004295"/>
          <w:sz w:val="28"/>
        </w:rPr>
      </w:pPr>
      <w:r w:rsidRPr="00211BB1">
        <w:rPr>
          <w:rFonts w:ascii="Candara" w:hAnsi="Candara" w:cs="Arial"/>
          <w:b/>
          <w:color w:val="004295"/>
          <w:sz w:val="28"/>
        </w:rPr>
        <w:lastRenderedPageBreak/>
        <w:t>Selection Process Key Dates</w:t>
      </w: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9B569A" w:rsidRPr="00211BB1" w14:paraId="389D8948" w14:textId="77777777" w:rsidTr="009B569A">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53E41BD0" w14:textId="77777777" w:rsidR="009B569A" w:rsidRPr="00211BB1" w:rsidRDefault="009B569A">
            <w:pPr>
              <w:spacing w:before="100" w:beforeAutospacing="1"/>
              <w:rPr>
                <w:rFonts w:ascii="Candara" w:eastAsia="Times New Roman" w:hAnsi="Candara" w:cs="Arial"/>
                <w:b/>
                <w:sz w:val="21"/>
                <w:szCs w:val="21"/>
                <w:lang w:eastAsia="en-GB"/>
              </w:rPr>
            </w:pPr>
            <w:r w:rsidRPr="00211BB1">
              <w:rPr>
                <w:rFonts w:ascii="Candara" w:eastAsia="Times New Roman" w:hAnsi="Candara" w:cs="Arial"/>
                <w:b/>
                <w:sz w:val="21"/>
                <w:szCs w:val="21"/>
                <w:lang w:eastAsia="en-GB"/>
              </w:rPr>
              <w:t>Vacancy Closes for Applications</w:t>
            </w:r>
          </w:p>
        </w:tc>
        <w:tc>
          <w:tcPr>
            <w:tcW w:w="2315" w:type="dxa"/>
            <w:tcBorders>
              <w:top w:val="single" w:sz="4" w:space="0" w:color="92CDDC"/>
              <w:left w:val="single" w:sz="4" w:space="0" w:color="92CDDC"/>
              <w:bottom w:val="single" w:sz="4" w:space="0" w:color="92CDDC"/>
              <w:right w:val="single" w:sz="4" w:space="0" w:color="92CDDC"/>
            </w:tcBorders>
            <w:vAlign w:val="center"/>
            <w:hideMark/>
          </w:tcPr>
          <w:p w14:paraId="710BE615" w14:textId="367DCE0D" w:rsidR="009B569A" w:rsidRPr="00211BB1" w:rsidRDefault="00BF3FF3">
            <w:pPr>
              <w:rPr>
                <w:rFonts w:ascii="Candara" w:hAnsi="Candara" w:cs="Arial"/>
                <w:sz w:val="21"/>
                <w:szCs w:val="21"/>
              </w:rPr>
            </w:pPr>
            <w:sdt>
              <w:sdtPr>
                <w:rPr>
                  <w:rFonts w:ascii="Candara" w:hAnsi="Candara" w:cs="Arial"/>
                  <w:sz w:val="21"/>
                  <w:szCs w:val="21"/>
                </w:rPr>
                <w:id w:val="749390706"/>
                <w:placeholder>
                  <w:docPart w:val="7A850335AB484A278BE1C2B58866A864"/>
                </w:placeholder>
                <w:date w:fullDate="2023-04-03T00:00:00Z">
                  <w:dateFormat w:val="dd MMMM yyyy"/>
                  <w:lid w:val="en-GB"/>
                  <w:storeMappedDataAs w:val="dateTime"/>
                  <w:calendar w:val="gregorian"/>
                </w:date>
              </w:sdtPr>
              <w:sdtEndPr/>
              <w:sdtContent>
                <w:r w:rsidR="009B569A" w:rsidRPr="00211BB1">
                  <w:rPr>
                    <w:rFonts w:ascii="Candara" w:hAnsi="Candara" w:cs="Arial"/>
                    <w:sz w:val="21"/>
                    <w:szCs w:val="21"/>
                  </w:rPr>
                  <w:t>03 April 2023</w:t>
                </w:r>
              </w:sdtContent>
            </w:sdt>
          </w:p>
        </w:tc>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7086A691" w14:textId="77777777" w:rsidR="009B569A" w:rsidRPr="00211BB1" w:rsidRDefault="009B569A">
            <w:pPr>
              <w:rPr>
                <w:rFonts w:ascii="Candara" w:hAnsi="Candara" w:cs="Arial"/>
                <w:b/>
                <w:sz w:val="21"/>
                <w:szCs w:val="21"/>
              </w:rPr>
            </w:pPr>
            <w:r w:rsidRPr="00211BB1">
              <w:rPr>
                <w:rFonts w:ascii="Candara" w:hAnsi="Candara" w:cs="Arial"/>
                <w:b/>
                <w:sz w:val="21"/>
                <w:szCs w:val="21"/>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78B0FB17" w14:textId="77777777" w:rsidR="009B569A" w:rsidRPr="00211BB1" w:rsidRDefault="009B569A">
            <w:pPr>
              <w:rPr>
                <w:rFonts w:ascii="Candara" w:hAnsi="Candara" w:cs="Arial"/>
                <w:sz w:val="21"/>
                <w:szCs w:val="21"/>
              </w:rPr>
            </w:pPr>
            <w:r w:rsidRPr="00211BB1">
              <w:rPr>
                <w:rFonts w:ascii="Candara" w:hAnsi="Candara" w:cs="Arial"/>
                <w:sz w:val="21"/>
                <w:szCs w:val="21"/>
              </w:rPr>
              <w:t>10am</w:t>
            </w:r>
          </w:p>
        </w:tc>
      </w:tr>
      <w:tr w:rsidR="009B569A" w:rsidRPr="00211BB1" w14:paraId="1A3079F7" w14:textId="77777777" w:rsidTr="009B569A">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EA8669A" w14:textId="77777777" w:rsidR="009B569A" w:rsidRPr="00211BB1" w:rsidRDefault="009B569A">
            <w:pPr>
              <w:spacing w:before="100" w:beforeAutospacing="1"/>
              <w:rPr>
                <w:rFonts w:ascii="Candara" w:eastAsia="Times New Roman" w:hAnsi="Candara" w:cs="Arial"/>
                <w:b/>
                <w:sz w:val="21"/>
                <w:szCs w:val="21"/>
                <w:lang w:eastAsia="en-GB"/>
              </w:rPr>
            </w:pPr>
            <w:r w:rsidRPr="00211BB1">
              <w:rPr>
                <w:rFonts w:ascii="Candara" w:eastAsia="Times New Roman" w:hAnsi="Candara" w:cs="Arial"/>
                <w:b/>
                <w:sz w:val="21"/>
                <w:szCs w:val="21"/>
                <w:lang w:eastAsia="en-GB"/>
              </w:rPr>
              <w:t>Cognitive Ability*</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6D74D472" w14:textId="77777777" w:rsidR="009B569A" w:rsidRPr="00211BB1" w:rsidRDefault="009B569A">
            <w:pPr>
              <w:rPr>
                <w:rFonts w:ascii="Candara" w:hAnsi="Candara" w:cs="Arial"/>
                <w:sz w:val="21"/>
                <w:szCs w:val="21"/>
              </w:rPr>
            </w:pPr>
            <w:r w:rsidRPr="00211BB1">
              <w:rPr>
                <w:rFonts w:ascii="Candara" w:hAnsi="Candara" w:cs="Arial"/>
                <w:sz w:val="21"/>
                <w:szCs w:val="21"/>
              </w:rPr>
              <w:t xml:space="preserve">Candidates successful at the application stage </w:t>
            </w:r>
            <w:proofErr w:type="gramStart"/>
            <w:r w:rsidRPr="00211BB1">
              <w:rPr>
                <w:rFonts w:ascii="Candara" w:hAnsi="Candara" w:cs="Arial"/>
                <w:sz w:val="21"/>
                <w:szCs w:val="21"/>
              </w:rPr>
              <w:t>will be invited</w:t>
            </w:r>
            <w:proofErr w:type="gramEnd"/>
            <w:r w:rsidRPr="00211BB1">
              <w:rPr>
                <w:rFonts w:ascii="Candara" w:hAnsi="Candara" w:cs="Arial"/>
                <w:sz w:val="21"/>
                <w:szCs w:val="21"/>
              </w:rPr>
              <w:t xml:space="preserve"> to undertake online Cognitive Ability Testing.</w:t>
            </w:r>
          </w:p>
          <w:p w14:paraId="36070397" w14:textId="77777777" w:rsidR="009B569A" w:rsidRPr="00211BB1" w:rsidRDefault="009B569A">
            <w:pPr>
              <w:rPr>
                <w:rFonts w:ascii="Candara" w:hAnsi="Candara" w:cs="Arial"/>
                <w:sz w:val="21"/>
                <w:szCs w:val="21"/>
              </w:rPr>
            </w:pPr>
            <w:r w:rsidRPr="00211BB1">
              <w:rPr>
                <w:rFonts w:ascii="Candara" w:hAnsi="Candara" w:cs="Arial"/>
                <w:sz w:val="21"/>
                <w:szCs w:val="21"/>
              </w:rPr>
              <w:t xml:space="preserve">Further information regarding the aptitude test </w:t>
            </w:r>
            <w:proofErr w:type="gramStart"/>
            <w:r w:rsidRPr="00211BB1">
              <w:rPr>
                <w:rFonts w:ascii="Candara" w:hAnsi="Candara" w:cs="Arial"/>
                <w:sz w:val="21"/>
                <w:szCs w:val="21"/>
              </w:rPr>
              <w:t>will be emailed</w:t>
            </w:r>
            <w:proofErr w:type="gramEnd"/>
            <w:r w:rsidRPr="00211BB1">
              <w:rPr>
                <w:rFonts w:ascii="Candara" w:hAnsi="Candara" w:cs="Arial"/>
                <w:sz w:val="21"/>
                <w:szCs w:val="21"/>
              </w:rPr>
              <w:t xml:space="preserve"> to candidates ahead of the testing window.</w:t>
            </w:r>
          </w:p>
          <w:p w14:paraId="46217A2B" w14:textId="77777777" w:rsidR="009B569A" w:rsidRPr="00211BB1" w:rsidRDefault="009B569A">
            <w:pPr>
              <w:rPr>
                <w:rFonts w:ascii="Candara" w:hAnsi="Candara" w:cs="Arial"/>
                <w:sz w:val="21"/>
                <w:szCs w:val="21"/>
              </w:rPr>
            </w:pPr>
            <w:r w:rsidRPr="00211BB1">
              <w:rPr>
                <w:rFonts w:ascii="Candara" w:hAnsi="Candara" w:cs="Arial"/>
                <w:sz w:val="21"/>
                <w:szCs w:val="21"/>
              </w:rPr>
              <w:t xml:space="preserve">Failure to complete will result in your application </w:t>
            </w:r>
            <w:proofErr w:type="gramStart"/>
            <w:r w:rsidRPr="00211BB1">
              <w:rPr>
                <w:rFonts w:ascii="Candara" w:hAnsi="Candara" w:cs="Arial"/>
                <w:sz w:val="21"/>
                <w:szCs w:val="21"/>
              </w:rPr>
              <w:t>being withdrawn</w:t>
            </w:r>
            <w:proofErr w:type="gramEnd"/>
            <w:r w:rsidRPr="00211BB1">
              <w:rPr>
                <w:rFonts w:ascii="Candara" w:hAnsi="Candara" w:cs="Arial"/>
                <w:sz w:val="21"/>
                <w:szCs w:val="21"/>
              </w:rPr>
              <w:t xml:space="preserve">. </w:t>
            </w:r>
          </w:p>
          <w:p w14:paraId="0D5893F3" w14:textId="4E26C8AE" w:rsidR="009B569A" w:rsidRPr="00211BB1" w:rsidRDefault="009B569A" w:rsidP="00BF3FF3">
            <w:pPr>
              <w:rPr>
                <w:rFonts w:ascii="Candara" w:hAnsi="Candara" w:cs="Arial"/>
                <w:sz w:val="21"/>
                <w:szCs w:val="21"/>
              </w:rPr>
            </w:pPr>
            <w:r w:rsidRPr="00211BB1">
              <w:rPr>
                <w:rFonts w:ascii="Candara" w:hAnsi="Candara" w:cs="Arial"/>
                <w:sz w:val="21"/>
                <w:szCs w:val="21"/>
              </w:rPr>
              <w:t xml:space="preserve">The window for testing will be open </w:t>
            </w:r>
            <w:proofErr w:type="gramStart"/>
            <w:r w:rsidRPr="00211BB1">
              <w:rPr>
                <w:rFonts w:ascii="Candara" w:hAnsi="Candara" w:cs="Arial"/>
                <w:sz w:val="21"/>
                <w:szCs w:val="21"/>
              </w:rPr>
              <w:t xml:space="preserve">between </w:t>
            </w:r>
            <w:r w:rsidRPr="00211BB1">
              <w:rPr>
                <w:rFonts w:ascii="Candara" w:hAnsi="Candara" w:cs="Arial"/>
                <w:b/>
                <w:sz w:val="21"/>
                <w:szCs w:val="21"/>
              </w:rPr>
              <w:t>1</w:t>
            </w:r>
            <w:r w:rsidR="00BF3FF3">
              <w:rPr>
                <w:rFonts w:ascii="Candara" w:hAnsi="Candara" w:cs="Arial"/>
                <w:b/>
                <w:sz w:val="21"/>
                <w:szCs w:val="21"/>
              </w:rPr>
              <w:t>0</w:t>
            </w:r>
            <w:r w:rsidR="00211BB1" w:rsidRPr="00211BB1">
              <w:rPr>
                <w:rFonts w:ascii="Candara" w:hAnsi="Candara" w:cs="Arial"/>
                <w:b/>
                <w:sz w:val="21"/>
                <w:szCs w:val="21"/>
                <w:vertAlign w:val="superscript"/>
              </w:rPr>
              <w:t>th</w:t>
            </w:r>
            <w:r w:rsidRPr="00211BB1">
              <w:rPr>
                <w:rFonts w:ascii="Candara" w:hAnsi="Candara" w:cs="Arial"/>
                <w:b/>
                <w:sz w:val="21"/>
                <w:szCs w:val="21"/>
              </w:rPr>
              <w:t xml:space="preserve"> April – </w:t>
            </w:r>
            <w:r w:rsidR="00BF3FF3">
              <w:rPr>
                <w:rFonts w:ascii="Candara" w:hAnsi="Candara" w:cs="Arial"/>
                <w:b/>
                <w:sz w:val="21"/>
                <w:szCs w:val="21"/>
              </w:rPr>
              <w:t>23</w:t>
            </w:r>
            <w:r w:rsidR="00BF3FF3" w:rsidRPr="00BF3FF3">
              <w:rPr>
                <w:rFonts w:ascii="Candara" w:hAnsi="Candara" w:cs="Arial"/>
                <w:b/>
                <w:sz w:val="21"/>
                <w:szCs w:val="21"/>
                <w:vertAlign w:val="superscript"/>
              </w:rPr>
              <w:t>rd</w:t>
            </w:r>
            <w:r w:rsidRPr="00211BB1">
              <w:rPr>
                <w:rFonts w:ascii="Candara" w:hAnsi="Candara" w:cs="Arial"/>
                <w:b/>
                <w:sz w:val="21"/>
                <w:szCs w:val="21"/>
              </w:rPr>
              <w:t xml:space="preserve"> April 2022</w:t>
            </w:r>
            <w:proofErr w:type="gramEnd"/>
            <w:r w:rsidRPr="00211BB1">
              <w:rPr>
                <w:rFonts w:ascii="Candara" w:hAnsi="Candara" w:cs="Arial"/>
                <w:b/>
                <w:sz w:val="21"/>
                <w:szCs w:val="21"/>
              </w:rPr>
              <w:t>.</w:t>
            </w:r>
          </w:p>
        </w:tc>
      </w:tr>
      <w:tr w:rsidR="009B569A" w:rsidRPr="00211BB1" w14:paraId="5D813221" w14:textId="77777777" w:rsidTr="009B569A">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50C3C468" w14:textId="262637D1" w:rsidR="009B569A" w:rsidRPr="00211BB1" w:rsidRDefault="009B569A">
            <w:pPr>
              <w:spacing w:before="100" w:beforeAutospacing="1"/>
              <w:rPr>
                <w:rFonts w:ascii="Candara" w:eastAsia="Times New Roman" w:hAnsi="Candara" w:cs="Arial"/>
                <w:b/>
                <w:sz w:val="21"/>
                <w:szCs w:val="21"/>
                <w:lang w:eastAsia="en-GB"/>
              </w:rPr>
            </w:pPr>
            <w:r w:rsidRPr="00211BB1">
              <w:rPr>
                <w:rFonts w:ascii="Candara" w:eastAsia="Times New Roman" w:hAnsi="Candara" w:cs="Arial"/>
                <w:b/>
                <w:sz w:val="21"/>
                <w:szCs w:val="21"/>
                <w:lang w:eastAsia="en-GB"/>
              </w:rPr>
              <w:t>Interview Date*</w:t>
            </w:r>
            <w:r w:rsidR="005F23D4">
              <w:rPr>
                <w:rFonts w:ascii="Candara" w:eastAsia="Times New Roman" w:hAnsi="Candara" w:cs="Arial"/>
                <w:b/>
                <w:sz w:val="21"/>
                <w:szCs w:val="21"/>
                <w:lang w:eastAsia="en-GB"/>
              </w:rPr>
              <w:t>*</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5D195C1A" w14:textId="1F4877F7" w:rsidR="009B569A" w:rsidRPr="00211BB1" w:rsidRDefault="009B569A" w:rsidP="009B569A">
            <w:pPr>
              <w:rPr>
                <w:rFonts w:ascii="Candara" w:hAnsi="Candara" w:cs="Arial"/>
                <w:sz w:val="21"/>
                <w:szCs w:val="21"/>
              </w:rPr>
            </w:pPr>
            <w:r w:rsidRPr="00211BB1">
              <w:rPr>
                <w:rFonts w:ascii="Candara" w:hAnsi="Candara" w:cs="Arial"/>
                <w:sz w:val="21"/>
                <w:szCs w:val="21"/>
              </w:rPr>
              <w:t xml:space="preserve">If successful at the Cognitive Ability Testing stage, you </w:t>
            </w:r>
            <w:proofErr w:type="gramStart"/>
            <w:r w:rsidRPr="00211BB1">
              <w:rPr>
                <w:rFonts w:ascii="Candara" w:hAnsi="Candara" w:cs="Arial"/>
                <w:sz w:val="21"/>
                <w:szCs w:val="21"/>
              </w:rPr>
              <w:t>will be invited</w:t>
            </w:r>
            <w:proofErr w:type="gramEnd"/>
            <w:r w:rsidRPr="00211BB1">
              <w:rPr>
                <w:rFonts w:ascii="Candara" w:hAnsi="Candara" w:cs="Arial"/>
                <w:sz w:val="21"/>
                <w:szCs w:val="21"/>
              </w:rPr>
              <w:t xml:space="preserve"> to</w:t>
            </w:r>
            <w:r w:rsidR="00211BB1" w:rsidRPr="00211BB1">
              <w:rPr>
                <w:rFonts w:ascii="Candara" w:hAnsi="Candara" w:cs="Arial"/>
                <w:sz w:val="21"/>
                <w:szCs w:val="21"/>
              </w:rPr>
              <w:t xml:space="preserve"> interview.</w:t>
            </w:r>
          </w:p>
          <w:p w14:paraId="0152B528" w14:textId="1072CC00" w:rsidR="009B569A" w:rsidRPr="00211BB1" w:rsidRDefault="009B569A">
            <w:pPr>
              <w:rPr>
                <w:rFonts w:ascii="Candara" w:hAnsi="Candara" w:cs="Arial"/>
                <w:sz w:val="21"/>
                <w:szCs w:val="21"/>
              </w:rPr>
            </w:pPr>
            <w:r w:rsidRPr="00211BB1">
              <w:rPr>
                <w:rFonts w:ascii="Candara" w:hAnsi="Candara" w:cs="Arial"/>
                <w:sz w:val="21"/>
                <w:szCs w:val="21"/>
              </w:rPr>
              <w:t xml:space="preserve">Interviews will take place remotely </w:t>
            </w:r>
            <w:proofErr w:type="gramStart"/>
            <w:r w:rsidR="00211BB1" w:rsidRPr="00211BB1">
              <w:rPr>
                <w:rFonts w:ascii="Candara" w:hAnsi="Candara" w:cs="Arial"/>
                <w:sz w:val="21"/>
                <w:szCs w:val="21"/>
              </w:rPr>
              <w:t>between</w:t>
            </w:r>
            <w:r w:rsidRPr="00211BB1">
              <w:rPr>
                <w:rFonts w:ascii="Candara" w:hAnsi="Candara" w:cs="Arial"/>
                <w:sz w:val="21"/>
                <w:szCs w:val="21"/>
              </w:rPr>
              <w:t xml:space="preserve"> </w:t>
            </w:r>
            <w:r w:rsidR="00211BB1" w:rsidRPr="00211BB1">
              <w:rPr>
                <w:rFonts w:ascii="Candara" w:hAnsi="Candara" w:cs="Arial"/>
                <w:b/>
                <w:sz w:val="21"/>
                <w:szCs w:val="21"/>
              </w:rPr>
              <w:t>3</w:t>
            </w:r>
            <w:r w:rsidR="00211BB1" w:rsidRPr="00211BB1">
              <w:rPr>
                <w:rFonts w:ascii="Candara" w:hAnsi="Candara" w:cs="Arial"/>
                <w:b/>
                <w:sz w:val="21"/>
                <w:szCs w:val="21"/>
                <w:vertAlign w:val="superscript"/>
              </w:rPr>
              <w:t>rd</w:t>
            </w:r>
            <w:r w:rsidR="00211BB1" w:rsidRPr="00211BB1">
              <w:rPr>
                <w:rFonts w:ascii="Candara" w:hAnsi="Candara" w:cs="Arial"/>
                <w:b/>
                <w:sz w:val="21"/>
                <w:szCs w:val="21"/>
              </w:rPr>
              <w:t xml:space="preserve"> May</w:t>
            </w:r>
            <w:r w:rsidRPr="00211BB1">
              <w:rPr>
                <w:rFonts w:ascii="Candara" w:hAnsi="Candara" w:cs="Arial"/>
                <w:b/>
                <w:sz w:val="21"/>
                <w:szCs w:val="21"/>
              </w:rPr>
              <w:t xml:space="preserve"> – </w:t>
            </w:r>
            <w:r w:rsidR="00211BB1" w:rsidRPr="00211BB1">
              <w:rPr>
                <w:rFonts w:ascii="Candara" w:hAnsi="Candara" w:cs="Arial"/>
                <w:b/>
                <w:sz w:val="21"/>
                <w:szCs w:val="21"/>
              </w:rPr>
              <w:t>12</w:t>
            </w:r>
            <w:r w:rsidR="00211BB1" w:rsidRPr="00211BB1">
              <w:rPr>
                <w:rFonts w:ascii="Candara" w:hAnsi="Candara" w:cs="Arial"/>
                <w:b/>
                <w:sz w:val="21"/>
                <w:szCs w:val="21"/>
                <w:vertAlign w:val="superscript"/>
              </w:rPr>
              <w:t>th</w:t>
            </w:r>
            <w:r w:rsidRPr="00211BB1">
              <w:rPr>
                <w:rFonts w:ascii="Candara" w:hAnsi="Candara" w:cs="Arial"/>
                <w:b/>
                <w:sz w:val="21"/>
                <w:szCs w:val="21"/>
              </w:rPr>
              <w:t xml:space="preserve"> May</w:t>
            </w:r>
            <w:r w:rsidR="00211BB1" w:rsidRPr="00211BB1">
              <w:rPr>
                <w:rFonts w:ascii="Candara" w:hAnsi="Candara" w:cs="Arial"/>
                <w:b/>
                <w:sz w:val="21"/>
                <w:szCs w:val="21"/>
              </w:rPr>
              <w:t xml:space="preserve"> 2023</w:t>
            </w:r>
            <w:proofErr w:type="gramEnd"/>
            <w:r w:rsidRPr="00211BB1">
              <w:rPr>
                <w:rFonts w:ascii="Candara" w:hAnsi="Candara" w:cs="Arial"/>
                <w:b/>
                <w:sz w:val="21"/>
                <w:szCs w:val="21"/>
              </w:rPr>
              <w:t>.</w:t>
            </w:r>
            <w:r w:rsidRPr="00211BB1">
              <w:rPr>
                <w:rFonts w:ascii="Candara" w:hAnsi="Candara" w:cs="Arial"/>
                <w:sz w:val="21"/>
                <w:szCs w:val="21"/>
              </w:rPr>
              <w:t xml:space="preserve"> </w:t>
            </w:r>
          </w:p>
          <w:p w14:paraId="5CFC7E2B" w14:textId="77777777" w:rsidR="009B569A" w:rsidRPr="00211BB1" w:rsidRDefault="009B569A">
            <w:pPr>
              <w:rPr>
                <w:rFonts w:ascii="Candara" w:hAnsi="Candara" w:cs="Arial"/>
                <w:sz w:val="21"/>
                <w:szCs w:val="21"/>
              </w:rPr>
            </w:pPr>
            <w:r w:rsidRPr="00211BB1">
              <w:rPr>
                <w:rFonts w:ascii="Candara" w:hAnsi="Candara" w:cs="Arial"/>
                <w:sz w:val="21"/>
                <w:szCs w:val="21"/>
              </w:rPr>
              <w:t xml:space="preserve">Candidates progressing to this stage </w:t>
            </w:r>
            <w:proofErr w:type="gramStart"/>
            <w:r w:rsidRPr="00211BB1">
              <w:rPr>
                <w:rFonts w:ascii="Candara" w:hAnsi="Candara" w:cs="Arial"/>
                <w:sz w:val="21"/>
                <w:szCs w:val="21"/>
              </w:rPr>
              <w:t>will be sent</w:t>
            </w:r>
            <w:proofErr w:type="gramEnd"/>
            <w:r w:rsidRPr="00211BB1">
              <w:rPr>
                <w:rFonts w:ascii="Candara" w:hAnsi="Candara" w:cs="Arial"/>
                <w:sz w:val="21"/>
                <w:szCs w:val="21"/>
              </w:rPr>
              <w:t xml:space="preserve"> further information by way of formal invitation.</w:t>
            </w:r>
          </w:p>
        </w:tc>
      </w:tr>
    </w:tbl>
    <w:p w14:paraId="406D009E" w14:textId="7BF53382" w:rsidR="009B569A" w:rsidRPr="00211BB1" w:rsidRDefault="009B569A" w:rsidP="009B569A">
      <w:pPr>
        <w:rPr>
          <w:rFonts w:ascii="Candara" w:hAnsi="Candara" w:cs="Arial"/>
          <w:b/>
          <w:sz w:val="21"/>
          <w:szCs w:val="21"/>
        </w:rPr>
      </w:pPr>
      <w:r w:rsidRPr="00211BB1">
        <w:rPr>
          <w:rFonts w:ascii="Candara" w:hAnsi="Candara" w:cs="Arial"/>
          <w:b/>
          <w:sz w:val="21"/>
          <w:szCs w:val="21"/>
        </w:rPr>
        <w:t>*If required, a competency sift of applications may be undertaken.</w:t>
      </w:r>
    </w:p>
    <w:p w14:paraId="30BD8511" w14:textId="00212C20" w:rsidR="009B569A" w:rsidRDefault="009B569A" w:rsidP="009B569A">
      <w:pPr>
        <w:rPr>
          <w:rFonts w:ascii="Candara" w:hAnsi="Candara" w:cs="Arial"/>
          <w:b/>
          <w:sz w:val="21"/>
          <w:szCs w:val="21"/>
        </w:rPr>
      </w:pPr>
      <w:r w:rsidRPr="00211BB1">
        <w:rPr>
          <w:rFonts w:ascii="Candara" w:hAnsi="Candara" w:cs="Arial"/>
          <w:b/>
          <w:sz w:val="21"/>
          <w:szCs w:val="21"/>
        </w:rPr>
        <w:t>*</w:t>
      </w:r>
      <w:r w:rsidR="005F23D4">
        <w:rPr>
          <w:rFonts w:ascii="Candara" w:hAnsi="Candara" w:cs="Arial"/>
          <w:b/>
          <w:sz w:val="21"/>
          <w:szCs w:val="21"/>
        </w:rPr>
        <w:t>*P</w:t>
      </w:r>
      <w:r w:rsidRPr="00211BB1">
        <w:rPr>
          <w:rFonts w:ascii="Candara" w:hAnsi="Candara" w:cs="Arial"/>
          <w:b/>
          <w:sz w:val="21"/>
          <w:szCs w:val="21"/>
        </w:rPr>
        <w:t xml:space="preserve">lease note interview dates are subject to change. </w:t>
      </w:r>
    </w:p>
    <w:p w14:paraId="0B03F494" w14:textId="5065616A" w:rsidR="00BF3FF3" w:rsidRPr="00BF3FF3" w:rsidRDefault="005F23D4" w:rsidP="009B569A">
      <w:pPr>
        <w:rPr>
          <w:rFonts w:ascii="Candara" w:hAnsi="Candara" w:cs="Calibri"/>
          <w:b/>
          <w:sz w:val="21"/>
          <w:szCs w:val="21"/>
        </w:rPr>
      </w:pPr>
      <w:r>
        <w:rPr>
          <w:rFonts w:ascii="Candara" w:hAnsi="Candara" w:cs="Arial"/>
          <w:b/>
          <w:sz w:val="21"/>
          <w:szCs w:val="21"/>
        </w:rPr>
        <w:t>***</w:t>
      </w:r>
      <w:r w:rsidR="00BF3FF3">
        <w:rPr>
          <w:rFonts w:ascii="Calibri" w:hAnsi="Calibri" w:cs="Calibri"/>
          <w:sz w:val="21"/>
          <w:szCs w:val="21"/>
        </w:rPr>
        <w:t xml:space="preserve"> </w:t>
      </w:r>
      <w:r w:rsidR="00BF3FF3" w:rsidRPr="00BF3FF3">
        <w:rPr>
          <w:rFonts w:ascii="Candara" w:hAnsi="Candara" w:cs="Calibri"/>
          <w:b/>
          <w:sz w:val="21"/>
          <w:szCs w:val="21"/>
        </w:rPr>
        <w:t>S</w:t>
      </w:r>
      <w:r w:rsidR="00BF3FF3" w:rsidRPr="00BF3FF3">
        <w:rPr>
          <w:rFonts w:ascii="Candara" w:hAnsi="Candara" w:cs="Calibri"/>
          <w:b/>
          <w:sz w:val="21"/>
          <w:szCs w:val="21"/>
        </w:rPr>
        <w:t xml:space="preserve">uccessful candidates </w:t>
      </w:r>
      <w:proofErr w:type="gramStart"/>
      <w:r w:rsidR="00BF3FF3" w:rsidRPr="00BF3FF3">
        <w:rPr>
          <w:rFonts w:ascii="Candara" w:hAnsi="Candara" w:cs="Calibri"/>
          <w:b/>
          <w:sz w:val="21"/>
          <w:szCs w:val="21"/>
        </w:rPr>
        <w:t>will be assigned</w:t>
      </w:r>
      <w:proofErr w:type="gramEnd"/>
      <w:r w:rsidR="00BF3FF3" w:rsidRPr="00BF3FF3">
        <w:rPr>
          <w:rFonts w:ascii="Candara" w:hAnsi="Candara" w:cs="Calibri"/>
          <w:b/>
          <w:sz w:val="21"/>
          <w:szCs w:val="21"/>
        </w:rPr>
        <w:t xml:space="preserve"> in merit order based on locational preferences and will be subject to appropriate pre-employment checks.</w:t>
      </w:r>
    </w:p>
    <w:p w14:paraId="71A6A494" w14:textId="5A5BB38C" w:rsidR="009B569A" w:rsidRPr="00211BB1" w:rsidRDefault="009B569A" w:rsidP="009B569A">
      <w:pPr>
        <w:rPr>
          <w:rFonts w:ascii="Candara" w:hAnsi="Candara" w:cs="Arial"/>
          <w:sz w:val="21"/>
          <w:szCs w:val="21"/>
        </w:rPr>
      </w:pPr>
      <w:r w:rsidRPr="00211BB1">
        <w:rPr>
          <w:rFonts w:ascii="Candara" w:hAnsi="Candara" w:cs="Arial"/>
          <w:sz w:val="21"/>
          <w:szCs w:val="21"/>
        </w:rPr>
        <w:t xml:space="preserve">If you have any queries regarding the vacancy or have a disability which you feel may affect your performance at any stage in the recruitment and selection process, please contact the SPS Modern Apprenticeship Team by email at: </w:t>
      </w:r>
      <w:hyperlink r:id="rId10" w:history="1">
        <w:r w:rsidRPr="00211BB1">
          <w:rPr>
            <w:rStyle w:val="Hyperlink"/>
            <w:rFonts w:ascii="Candara" w:hAnsi="Candara" w:cs="Arial"/>
            <w:sz w:val="21"/>
            <w:szCs w:val="21"/>
          </w:rPr>
          <w:t>SPSModernApprenticeships@prisons.gov.sco</w:t>
        </w:r>
        <w:bookmarkStart w:id="0" w:name="_GoBack"/>
        <w:bookmarkEnd w:id="0"/>
        <w:r w:rsidRPr="00211BB1">
          <w:rPr>
            <w:rStyle w:val="Hyperlink"/>
            <w:rFonts w:ascii="Candara" w:hAnsi="Candara" w:cs="Arial"/>
            <w:sz w:val="21"/>
            <w:szCs w:val="21"/>
          </w:rPr>
          <w:t>t</w:t>
        </w:r>
      </w:hyperlink>
      <w:r w:rsidRPr="00211BB1">
        <w:rPr>
          <w:rFonts w:ascii="Candara" w:hAnsi="Candara" w:cs="Arial"/>
          <w:sz w:val="21"/>
          <w:szCs w:val="21"/>
        </w:rPr>
        <w:t xml:space="preserve"> or by telephone on: 01324 710484 to allow reasonable adjustments to be made to assist you. </w:t>
      </w: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254A8"/>
    <w:rsid w:val="00141899"/>
    <w:rsid w:val="00211BB1"/>
    <w:rsid w:val="002D1B46"/>
    <w:rsid w:val="002D7A84"/>
    <w:rsid w:val="003200BC"/>
    <w:rsid w:val="00394388"/>
    <w:rsid w:val="003C131F"/>
    <w:rsid w:val="00450364"/>
    <w:rsid w:val="00505A44"/>
    <w:rsid w:val="005B7DE7"/>
    <w:rsid w:val="005F23D4"/>
    <w:rsid w:val="006A50EA"/>
    <w:rsid w:val="006F2667"/>
    <w:rsid w:val="00736EC3"/>
    <w:rsid w:val="0074092E"/>
    <w:rsid w:val="00790101"/>
    <w:rsid w:val="007A0D8C"/>
    <w:rsid w:val="0083127C"/>
    <w:rsid w:val="00866420"/>
    <w:rsid w:val="0092361D"/>
    <w:rsid w:val="00954441"/>
    <w:rsid w:val="00964464"/>
    <w:rsid w:val="009B569A"/>
    <w:rsid w:val="009B722E"/>
    <w:rsid w:val="009B738A"/>
    <w:rsid w:val="00AC6F8A"/>
    <w:rsid w:val="00AF54ED"/>
    <w:rsid w:val="00BB3C38"/>
    <w:rsid w:val="00BF3FF3"/>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1254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5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SPSModernApprenticeships@prisons.gov.sco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50335AB484A278BE1C2B58866A864"/>
        <w:category>
          <w:name w:val="General"/>
          <w:gallery w:val="placeholder"/>
        </w:category>
        <w:types>
          <w:type w:val="bbPlcHdr"/>
        </w:types>
        <w:behaviors>
          <w:behavior w:val="content"/>
        </w:behaviors>
        <w:guid w:val="{47F8BBA9-7853-492A-A147-5495974C355B}"/>
      </w:docPartPr>
      <w:docPartBody>
        <w:p w:rsidR="00F0449C" w:rsidRDefault="00F12406" w:rsidP="00F12406">
          <w:pPr>
            <w:pStyle w:val="7A850335AB484A278BE1C2B58866A864"/>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6A771B"/>
    <w:rsid w:val="00B45707"/>
    <w:rsid w:val="00E668A6"/>
    <w:rsid w:val="00F0449C"/>
    <w:rsid w:val="00F1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406"/>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7A850335AB484A278BE1C2B58866A864">
    <w:name w:val="7A850335AB484A278BE1C2B58866A864"/>
    <w:rsid w:val="00F12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7B69AFBD-8EE7-4785-AB43-0E4308F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4</cp:revision>
  <cp:lastPrinted>2023-03-06T16:43:00Z</cp:lastPrinted>
  <dcterms:created xsi:type="dcterms:W3CDTF">2023-03-06T09:45:00Z</dcterms:created>
  <dcterms:modified xsi:type="dcterms:W3CDTF">2023-03-20T13:18:00Z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