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0A0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117A766"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97ED1B1" w14:textId="2C4E61E0" w:rsidR="00F97536" w:rsidRPr="00F97536" w:rsidRDefault="00F97536" w:rsidP="00F97536">
            <w:pPr>
              <w:pStyle w:val="NormalWeb"/>
              <w:rPr>
                <w:rFonts w:ascii="Arial" w:hAnsi="Arial" w:cs="Arial"/>
                <w:sz w:val="22"/>
                <w:szCs w:val="22"/>
              </w:rPr>
            </w:pPr>
            <w:r w:rsidRPr="00F97536">
              <w:rPr>
                <w:rFonts w:ascii="Arial" w:hAnsi="Arial" w:cs="Arial"/>
                <w:sz w:val="22"/>
                <w:szCs w:val="22"/>
              </w:rPr>
              <w:t xml:space="preserve">As </w:t>
            </w:r>
            <w:proofErr w:type="spellStart"/>
            <w:proofErr w:type="gramStart"/>
            <w:r w:rsidRPr="00F97536">
              <w:rPr>
                <w:rFonts w:ascii="Arial" w:hAnsi="Arial" w:cs="Arial"/>
                <w:sz w:val="22"/>
                <w:szCs w:val="22"/>
              </w:rPr>
              <w:t>a</w:t>
            </w:r>
            <w:proofErr w:type="spellEnd"/>
            <w:proofErr w:type="gramEnd"/>
            <w:r w:rsidRPr="00F97536">
              <w:rPr>
                <w:rFonts w:ascii="Arial" w:hAnsi="Arial" w:cs="Arial"/>
                <w:sz w:val="22"/>
                <w:szCs w:val="22"/>
              </w:rPr>
              <w:t xml:space="preserve"> </w:t>
            </w:r>
            <w:r w:rsidR="00967404">
              <w:rPr>
                <w:rFonts w:ascii="Arial" w:hAnsi="Arial" w:cs="Arial"/>
                <w:sz w:val="22"/>
                <w:szCs w:val="22"/>
              </w:rPr>
              <w:t xml:space="preserve">Operations </w:t>
            </w:r>
            <w:bookmarkStart w:id="0" w:name="_GoBack"/>
            <w:bookmarkEnd w:id="0"/>
            <w:r w:rsidRPr="00F97536">
              <w:rPr>
                <w:rFonts w:ascii="Arial" w:hAnsi="Arial" w:cs="Arial"/>
                <w:sz w:val="22"/>
                <w:szCs w:val="22"/>
              </w:rPr>
              <w:t>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337CA736"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2888C7FE" w14:textId="5B10EDD4"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47CAAB8"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05C0F2BF"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will be responsible for safety and security within the visit room and demonstrate </w:t>
            </w:r>
            <w:r w:rsidRPr="00F97536">
              <w:rPr>
                <w:rFonts w:ascii="Arial" w:hAnsi="Arial" w:cs="Arial"/>
              </w:rPr>
              <w:lastRenderedPageBreak/>
              <w:t>effective problem solving skills when addressing emerging situations. In doing so you will demonstrate respect for individuals’ needs and human rights.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3F1ACDE3" w14:textId="368C3908"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FB8E932"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25E5AC2"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2B9439F"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125D01D6" w14:textId="77777777" w:rsidR="00313C54" w:rsidRDefault="00313C54" w:rsidP="0092361D">
      <w:pPr>
        <w:rPr>
          <w:rFonts w:ascii="Arial" w:hAnsi="Arial" w:cs="Arial"/>
        </w:rPr>
      </w:pPr>
    </w:p>
    <w:p w14:paraId="151C26CB" w14:textId="77777777" w:rsidR="00313C54" w:rsidRDefault="00313C54" w:rsidP="0092361D">
      <w:pPr>
        <w:rPr>
          <w:rFonts w:ascii="Arial" w:hAnsi="Arial" w:cs="Arial"/>
        </w:rPr>
      </w:pPr>
    </w:p>
    <w:p w14:paraId="7408E820" w14:textId="77777777" w:rsidR="00313C54" w:rsidRDefault="00313C54" w:rsidP="0092361D">
      <w:pPr>
        <w:rPr>
          <w:rFonts w:ascii="Arial" w:hAnsi="Arial" w:cs="Arial"/>
        </w:rPr>
      </w:pPr>
    </w:p>
    <w:p w14:paraId="14BDFE2D" w14:textId="77777777" w:rsidR="00313C54" w:rsidRDefault="00313C54" w:rsidP="0092361D">
      <w:pPr>
        <w:rPr>
          <w:rFonts w:ascii="Arial" w:hAnsi="Arial" w:cs="Arial"/>
        </w:rPr>
      </w:pPr>
    </w:p>
    <w:p w14:paraId="57CCC336" w14:textId="77777777" w:rsidR="00313C54" w:rsidRDefault="00313C54" w:rsidP="0092361D">
      <w:pPr>
        <w:rPr>
          <w:rFonts w:ascii="Arial" w:hAnsi="Arial" w:cs="Arial"/>
        </w:rPr>
      </w:pPr>
    </w:p>
    <w:p w14:paraId="6569D7AA" w14:textId="77777777" w:rsidR="00313C54" w:rsidRDefault="00313C5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313C54" w:rsidRDefault="00D757C8" w:rsidP="00AC6F8A">
            <w:pPr>
              <w:spacing w:before="120" w:after="120" w:line="240" w:lineRule="auto"/>
              <w:rPr>
                <w:rFonts w:ascii="Arial" w:eastAsia="Cambria" w:hAnsi="Arial" w:cs="Arial"/>
                <w:b/>
              </w:rPr>
            </w:pPr>
            <w:r w:rsidRPr="00313C54">
              <w:rPr>
                <w:rFonts w:ascii="Arial" w:eastAsia="Cambria" w:hAnsi="Arial" w:cs="Arial"/>
                <w:b/>
              </w:rPr>
              <w:t>Qualifications</w:t>
            </w:r>
          </w:p>
        </w:tc>
      </w:tr>
      <w:tr w:rsidR="00A816C7" w:rsidRPr="00AC6F8A" w14:paraId="49FE4D73" w14:textId="77777777" w:rsidTr="00450364">
        <w:trPr>
          <w:trHeight w:val="975"/>
        </w:trPr>
        <w:tc>
          <w:tcPr>
            <w:tcW w:w="4361" w:type="dxa"/>
            <w:shd w:val="clear" w:color="auto" w:fill="DAEEF3"/>
          </w:tcPr>
          <w:p w14:paraId="0B38681E" w14:textId="77777777" w:rsidR="00A816C7" w:rsidRPr="00F97536" w:rsidRDefault="00A816C7" w:rsidP="00A816C7">
            <w:pPr>
              <w:rPr>
                <w:rFonts w:ascii="Arial" w:hAnsi="Arial" w:cs="Arial"/>
                <w:b/>
              </w:rPr>
            </w:pPr>
            <w:r w:rsidRPr="00F97536">
              <w:rPr>
                <w:rFonts w:ascii="Arial" w:hAnsi="Arial" w:cs="Arial"/>
                <w:b/>
              </w:rPr>
              <w:t>Professional Development</w:t>
            </w:r>
          </w:p>
          <w:p w14:paraId="7A3A28E2" w14:textId="0DFEF1E9" w:rsidR="00A816C7" w:rsidRPr="00F97536" w:rsidRDefault="00A816C7" w:rsidP="00A816C7">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243F59F1" w14:textId="0893352A" w:rsidR="00A816C7" w:rsidRPr="00F97536" w:rsidRDefault="00A816C7" w:rsidP="00A816C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60F8F5E5" w14:textId="126B449B" w:rsidR="00A816C7" w:rsidRPr="00383248" w:rsidRDefault="00A816C7" w:rsidP="00A816C7">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11FF083C" w:rsidR="00014D1C" w:rsidRPr="00F97536" w:rsidRDefault="00D757C8" w:rsidP="00014D1C">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ED29AC7"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04C7CB76"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1D9928B0" w14:textId="4F8036EC" w:rsidR="00F97536" w:rsidRPr="00F97536" w:rsidRDefault="00F97536" w:rsidP="00F97536">
            <w:pPr>
              <w:pStyle w:val="NormalWeb"/>
              <w:rPr>
                <w:rFonts w:ascii="Arial" w:hAnsi="Arial" w:cs="Arial"/>
                <w:sz w:val="22"/>
                <w:szCs w:val="22"/>
              </w:rPr>
            </w:pPr>
          </w:p>
        </w:tc>
        <w:tc>
          <w:tcPr>
            <w:tcW w:w="2410" w:type="dxa"/>
          </w:tcPr>
          <w:p w14:paraId="17BA99EB" w14:textId="46A0E92B"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4AB8F4A" w14:textId="1AF4B091"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4ED27647" w14:textId="13756D74" w:rsidR="00F97536" w:rsidRPr="00F97536" w:rsidRDefault="005B7DE7" w:rsidP="00F97536">
            <w:pPr>
              <w:pStyle w:val="NormalWeb"/>
              <w:rPr>
                <w:rFonts w:ascii="Arial" w:hAnsi="Arial" w:cs="Arial"/>
                <w:sz w:val="22"/>
                <w:szCs w:val="22"/>
              </w:rPr>
            </w:pPr>
            <w:r w:rsidRPr="00F97536">
              <w:rPr>
                <w:rFonts w:ascii="Arial" w:eastAsia="Cambria" w:hAnsi="Arial" w:cs="Arial"/>
                <w:sz w:val="22"/>
                <w:szCs w:val="22"/>
              </w:rPr>
              <w:t xml:space="preserve"> </w:t>
            </w:r>
            <w:r w:rsidR="00F97536" w:rsidRPr="00F97536">
              <w:rPr>
                <w:rStyle w:val="Strong"/>
                <w:rFonts w:ascii="Arial" w:hAnsi="Arial" w:cs="Arial"/>
                <w:sz w:val="22"/>
                <w:szCs w:val="22"/>
              </w:rPr>
              <w:t>Influencing the behaviour of others</w:t>
            </w:r>
          </w:p>
          <w:p w14:paraId="55F5BDD3"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194DDE7" w14:textId="43E57CE9" w:rsidR="00F97536" w:rsidRPr="00F97536" w:rsidRDefault="00F97536" w:rsidP="00F97536">
            <w:pPr>
              <w:pStyle w:val="NormalWeb"/>
              <w:rPr>
                <w:rFonts w:ascii="Arial" w:hAnsi="Arial" w:cs="Arial"/>
                <w:sz w:val="22"/>
                <w:szCs w:val="22"/>
              </w:rPr>
            </w:pPr>
          </w:p>
        </w:tc>
        <w:tc>
          <w:tcPr>
            <w:tcW w:w="2410" w:type="dxa"/>
          </w:tcPr>
          <w:p w14:paraId="3711A2B6" w14:textId="261DF7E1"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C86410B" w14:textId="336E4F4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739C696A" w14:textId="2F5A39F6"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52850E9A"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50146011" w14:textId="4DF2DEC7" w:rsidR="00141899" w:rsidRPr="00F97536" w:rsidRDefault="00141899" w:rsidP="00D757C8">
            <w:pPr>
              <w:rPr>
                <w:rFonts w:ascii="Arial" w:eastAsia="Cambria" w:hAnsi="Arial" w:cs="Arial"/>
              </w:rPr>
            </w:pPr>
          </w:p>
        </w:tc>
        <w:tc>
          <w:tcPr>
            <w:tcW w:w="2410" w:type="dxa"/>
          </w:tcPr>
          <w:p w14:paraId="38B65C45" w14:textId="66BB43BC"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6FE92B7" w14:textId="259F3C8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4E7CD25E"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D740A96"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38531429" w14:textId="5EC25D13" w:rsidR="005B7DE7" w:rsidRPr="00F97536" w:rsidRDefault="00F97536" w:rsidP="00B917A7">
            <w:pPr>
              <w:pStyle w:val="NormalWeb"/>
              <w:rPr>
                <w:rFonts w:ascii="Arial" w:hAnsi="Arial" w:cs="Arial"/>
              </w:rPr>
            </w:pPr>
            <w:r w:rsidRPr="00F97536">
              <w:rPr>
                <w:rFonts w:ascii="Arial" w:hAnsi="Arial" w:cs="Arial"/>
                <w:sz w:val="22"/>
                <w:szCs w:val="22"/>
              </w:rPr>
              <w:t>Basic level of numeracy and literacy skills in order to comprehend and clearly articulate information.</w:t>
            </w:r>
          </w:p>
        </w:tc>
        <w:tc>
          <w:tcPr>
            <w:tcW w:w="2410" w:type="dxa"/>
          </w:tcPr>
          <w:p w14:paraId="663931CC" w14:textId="39226AB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11FB195" w14:textId="77EC7B7D" w:rsidR="00BC5B45" w:rsidRDefault="00BC5B45" w:rsidP="00383248">
            <w:pPr>
              <w:spacing w:before="120" w:after="120" w:line="240" w:lineRule="auto"/>
              <w:rPr>
                <w:rFonts w:ascii="Arial" w:eastAsia="Cambria" w:hAnsi="Arial" w:cs="Arial"/>
              </w:rPr>
            </w:pPr>
            <w:r>
              <w:rPr>
                <w:rFonts w:ascii="Arial" w:eastAsia="Cambria" w:hAnsi="Arial" w:cs="Arial"/>
              </w:rPr>
              <w:t>CV Application</w:t>
            </w:r>
          </w:p>
          <w:p w14:paraId="3B385532" w14:textId="66E1941B"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Psychometric Testing</w:t>
            </w:r>
          </w:p>
        </w:tc>
      </w:tr>
      <w:tr w:rsidR="00A816C7" w:rsidRPr="00AC6F8A" w14:paraId="4D5C8AA2" w14:textId="77777777" w:rsidTr="00450364">
        <w:trPr>
          <w:trHeight w:val="846"/>
        </w:trPr>
        <w:tc>
          <w:tcPr>
            <w:tcW w:w="4361" w:type="dxa"/>
            <w:shd w:val="clear" w:color="auto" w:fill="DAEEF3"/>
          </w:tcPr>
          <w:p w14:paraId="4B2CBBC0" w14:textId="77777777" w:rsidR="00A816C7" w:rsidRDefault="00A816C7" w:rsidP="00A816C7">
            <w:pPr>
              <w:spacing w:after="0" w:line="240" w:lineRule="auto"/>
              <w:rPr>
                <w:rFonts w:ascii="Arial" w:eastAsia="Times New Roman" w:hAnsi="Arial" w:cs="Arial"/>
                <w:b/>
                <w:bCs/>
                <w:lang w:eastAsia="en-GB"/>
              </w:rPr>
            </w:pPr>
            <w:r>
              <w:rPr>
                <w:rFonts w:ascii="Arial" w:eastAsia="Times New Roman" w:hAnsi="Arial" w:cs="Arial"/>
                <w:b/>
                <w:bCs/>
                <w:lang w:eastAsia="en-GB"/>
              </w:rPr>
              <w:t>Following Processes &amp; Procedures</w:t>
            </w:r>
          </w:p>
          <w:p w14:paraId="387C60A2" w14:textId="3812A824" w:rsidR="00A816C7" w:rsidRPr="00F97536" w:rsidRDefault="00A816C7" w:rsidP="00A816C7">
            <w:pPr>
              <w:pStyle w:val="NormalWeb"/>
              <w:rPr>
                <w:rStyle w:val="Strong"/>
                <w:rFonts w:ascii="Arial" w:hAnsi="Arial" w:cs="Arial"/>
                <w:sz w:val="22"/>
                <w:szCs w:val="22"/>
              </w:rPr>
            </w:pPr>
            <w:r>
              <w:rPr>
                <w:rFonts w:ascii="Arial" w:hAnsi="Arial" w:cs="Arial"/>
                <w:bCs/>
              </w:rPr>
              <w:t>Evidence of an ability to follow processes, procedures and instructions to ensure accuracy and standards are met</w:t>
            </w:r>
          </w:p>
        </w:tc>
        <w:tc>
          <w:tcPr>
            <w:tcW w:w="2410" w:type="dxa"/>
          </w:tcPr>
          <w:p w14:paraId="16940A6F" w14:textId="3EC93A1B" w:rsidR="00A816C7" w:rsidRPr="00F97536" w:rsidRDefault="00A816C7"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48610729" w14:textId="48C6ED28" w:rsidR="00A816C7" w:rsidRPr="00383248" w:rsidRDefault="00A816C7" w:rsidP="00A816C7">
            <w:pPr>
              <w:spacing w:before="120" w:after="120" w:line="240" w:lineRule="auto"/>
              <w:rPr>
                <w:rFonts w:ascii="Arial" w:eastAsia="Cambria" w:hAnsi="Arial" w:cs="Arial"/>
              </w:rPr>
            </w:pPr>
            <w:r>
              <w:rPr>
                <w:rFonts w:ascii="Arial" w:eastAsia="Cambria" w:hAnsi="Arial" w:cs="Arial"/>
              </w:rPr>
              <w:t>Interview</w:t>
            </w:r>
          </w:p>
        </w:tc>
      </w:tr>
      <w:tr w:rsidR="00A816C7" w:rsidRPr="00AC6F8A" w14:paraId="70F8CE90" w14:textId="77777777" w:rsidTr="00450364">
        <w:trPr>
          <w:trHeight w:val="844"/>
        </w:trPr>
        <w:tc>
          <w:tcPr>
            <w:tcW w:w="4361" w:type="dxa"/>
            <w:shd w:val="clear" w:color="auto" w:fill="DAEEF3"/>
          </w:tcPr>
          <w:p w14:paraId="31F3D67D" w14:textId="77777777" w:rsidR="009F5EE7" w:rsidRDefault="009F5EE7" w:rsidP="00A816C7">
            <w:pPr>
              <w:rPr>
                <w:rFonts w:ascii="Arial" w:hAnsi="Arial" w:cs="Arial"/>
                <w:b/>
              </w:rPr>
            </w:pPr>
          </w:p>
          <w:p w14:paraId="1084657A" w14:textId="4235B124" w:rsidR="00A816C7" w:rsidRDefault="00014D1C" w:rsidP="00A816C7">
            <w:pPr>
              <w:rPr>
                <w:rFonts w:ascii="Arial" w:hAnsi="Arial" w:cs="Arial"/>
                <w:b/>
              </w:rPr>
            </w:pPr>
            <w:r>
              <w:rPr>
                <w:rFonts w:ascii="Arial" w:hAnsi="Arial" w:cs="Arial"/>
                <w:b/>
              </w:rPr>
              <w:t>Commitment to SPS Vision &amp; Values</w:t>
            </w:r>
          </w:p>
          <w:p w14:paraId="0F5230F0" w14:textId="20D99848" w:rsidR="00014D1C" w:rsidRPr="00014D1C" w:rsidRDefault="00014D1C" w:rsidP="00A816C7">
            <w:pPr>
              <w:rPr>
                <w:rFonts w:ascii="Arial" w:hAnsi="Arial" w:cs="Arial"/>
              </w:rPr>
            </w:pPr>
            <w:r>
              <w:rPr>
                <w:rFonts w:ascii="Arial" w:hAnsi="Arial" w:cs="Arial"/>
              </w:rPr>
              <w:t>Commitment to furthering organisational goals through the achievement of personal and team targets/objectives</w:t>
            </w:r>
          </w:p>
        </w:tc>
        <w:tc>
          <w:tcPr>
            <w:tcW w:w="2410" w:type="dxa"/>
          </w:tcPr>
          <w:p w14:paraId="72784F33" w14:textId="77777777" w:rsidR="009F5EE7" w:rsidRDefault="009F5EE7" w:rsidP="00A816C7">
            <w:pPr>
              <w:spacing w:before="120" w:after="120" w:line="240" w:lineRule="auto"/>
              <w:rPr>
                <w:rFonts w:ascii="Arial" w:eastAsia="Cambria" w:hAnsi="Arial" w:cs="Arial"/>
              </w:rPr>
            </w:pPr>
          </w:p>
          <w:p w14:paraId="0C8356E9" w14:textId="77777777" w:rsidR="009F5EE7" w:rsidRDefault="009F5EE7" w:rsidP="00A816C7">
            <w:pPr>
              <w:spacing w:before="120" w:after="120" w:line="240" w:lineRule="auto"/>
              <w:rPr>
                <w:rFonts w:ascii="Arial" w:eastAsia="Cambria" w:hAnsi="Arial" w:cs="Arial"/>
              </w:rPr>
            </w:pPr>
          </w:p>
          <w:p w14:paraId="5F2C31D1" w14:textId="56B3D2B4" w:rsidR="00A816C7" w:rsidRPr="00F97536" w:rsidRDefault="00014D1C"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25A9D408" w14:textId="77777777" w:rsidR="009F5EE7" w:rsidRDefault="009F5EE7" w:rsidP="00A816C7">
            <w:pPr>
              <w:spacing w:before="120" w:after="120" w:line="240" w:lineRule="auto"/>
              <w:rPr>
                <w:rFonts w:ascii="Arial" w:eastAsia="Cambria" w:hAnsi="Arial" w:cs="Arial"/>
              </w:rPr>
            </w:pPr>
          </w:p>
          <w:p w14:paraId="7F37F0E6" w14:textId="77777777" w:rsidR="009F5EE7" w:rsidRDefault="009F5EE7" w:rsidP="00A816C7">
            <w:pPr>
              <w:spacing w:before="120" w:after="120" w:line="240" w:lineRule="auto"/>
              <w:rPr>
                <w:rFonts w:ascii="Arial" w:eastAsia="Cambria" w:hAnsi="Arial" w:cs="Arial"/>
              </w:rPr>
            </w:pPr>
          </w:p>
          <w:p w14:paraId="3D7FF578" w14:textId="4BA72758" w:rsidR="00A816C7" w:rsidRPr="00383248" w:rsidRDefault="00014D1C" w:rsidP="00A816C7">
            <w:pPr>
              <w:spacing w:before="120" w:after="120" w:line="240" w:lineRule="auto"/>
              <w:rPr>
                <w:rFonts w:ascii="Arial" w:eastAsia="Cambria" w:hAnsi="Arial" w:cs="Arial"/>
              </w:rPr>
            </w:pPr>
            <w:r>
              <w:rPr>
                <w:rFonts w:ascii="Arial" w:eastAsia="Cambria" w:hAnsi="Arial" w:cs="Arial"/>
              </w:rPr>
              <w:t>Interview</w:t>
            </w:r>
          </w:p>
        </w:tc>
      </w:tr>
      <w:tr w:rsidR="00014D1C" w:rsidRPr="00AC6F8A" w14:paraId="0F5B8659" w14:textId="77777777" w:rsidTr="00450364">
        <w:trPr>
          <w:trHeight w:val="844"/>
        </w:trPr>
        <w:tc>
          <w:tcPr>
            <w:tcW w:w="4361" w:type="dxa"/>
            <w:shd w:val="clear" w:color="auto" w:fill="DAEEF3"/>
          </w:tcPr>
          <w:p w14:paraId="16B1DF62" w14:textId="77777777" w:rsidR="00014D1C" w:rsidRPr="00F97536" w:rsidRDefault="00014D1C" w:rsidP="00014D1C">
            <w:pPr>
              <w:pStyle w:val="NormalWeb"/>
              <w:rPr>
                <w:rFonts w:ascii="Arial" w:hAnsi="Arial" w:cs="Arial"/>
                <w:sz w:val="22"/>
                <w:szCs w:val="22"/>
              </w:rPr>
            </w:pPr>
            <w:r w:rsidRPr="00F97536">
              <w:rPr>
                <w:rStyle w:val="Strong"/>
                <w:rFonts w:ascii="Arial" w:hAnsi="Arial" w:cs="Arial"/>
                <w:sz w:val="22"/>
                <w:szCs w:val="22"/>
              </w:rPr>
              <w:t>Fitness</w:t>
            </w:r>
          </w:p>
          <w:p w14:paraId="40D37849" w14:textId="77777777" w:rsidR="00014D1C" w:rsidRPr="00F97536" w:rsidRDefault="00014D1C" w:rsidP="00014D1C">
            <w:pPr>
              <w:pStyle w:val="NormalWeb"/>
              <w:rPr>
                <w:rFonts w:ascii="Arial" w:hAnsi="Arial" w:cs="Arial"/>
                <w:sz w:val="22"/>
                <w:szCs w:val="22"/>
              </w:rPr>
            </w:pPr>
            <w:r w:rsidRPr="00F97536">
              <w:rPr>
                <w:rFonts w:ascii="Arial" w:hAnsi="Arial" w:cs="Arial"/>
                <w:sz w:val="22"/>
                <w:szCs w:val="22"/>
              </w:rPr>
              <w:t>Appropriate level of physical fitness to operate safely and effectively in the role.</w:t>
            </w:r>
          </w:p>
          <w:p w14:paraId="65749733" w14:textId="130EA9E2" w:rsidR="00014D1C" w:rsidRPr="00F97536" w:rsidRDefault="00014D1C" w:rsidP="00014D1C">
            <w:pPr>
              <w:pStyle w:val="NormalWeb"/>
              <w:rPr>
                <w:rStyle w:val="Strong"/>
                <w:rFonts w:ascii="Arial" w:hAnsi="Arial" w:cs="Arial"/>
                <w:sz w:val="22"/>
                <w:szCs w:val="22"/>
              </w:rPr>
            </w:pPr>
          </w:p>
        </w:tc>
        <w:tc>
          <w:tcPr>
            <w:tcW w:w="2410" w:type="dxa"/>
          </w:tcPr>
          <w:p w14:paraId="44D96C19" w14:textId="0BBA5F84" w:rsidR="00014D1C" w:rsidRPr="00F97536" w:rsidRDefault="00014D1C" w:rsidP="00014D1C">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6414DC7D" w14:textId="07EEFA03" w:rsidR="00014D1C" w:rsidRPr="00383248" w:rsidRDefault="00014D1C" w:rsidP="00014D1C">
            <w:pPr>
              <w:spacing w:before="120" w:after="120" w:line="240" w:lineRule="auto"/>
              <w:rPr>
                <w:rFonts w:ascii="Arial" w:eastAsia="Cambria" w:hAnsi="Arial" w:cs="Arial"/>
              </w:rPr>
            </w:pPr>
            <w:r w:rsidRPr="00383248">
              <w:rPr>
                <w:rFonts w:ascii="Arial" w:eastAsia="Cambria" w:hAnsi="Arial" w:cs="Arial"/>
              </w:rPr>
              <w:t xml:space="preserve">Fitness Test </w:t>
            </w:r>
          </w:p>
        </w:tc>
      </w:tr>
    </w:tbl>
    <w:p w14:paraId="14195F94" w14:textId="77777777" w:rsidR="005B7DE7" w:rsidRDefault="005B7DE7">
      <w:pPr>
        <w:rPr>
          <w:rFonts w:ascii="Arial" w:hAnsi="Arial" w:cs="Arial"/>
        </w:rPr>
      </w:pPr>
    </w:p>
    <w:p w14:paraId="4F4B60C5" w14:textId="6B44FE94" w:rsidR="00AF58F6" w:rsidRPr="00AF58F6" w:rsidRDefault="00AF58F6" w:rsidP="006F2667">
      <w:pPr>
        <w:rPr>
          <w:rFonts w:ascii="Arial" w:hAnsi="Arial" w:cs="Arial"/>
          <w:b/>
          <w:szCs w:val="28"/>
        </w:rPr>
      </w:pPr>
      <w:r>
        <w:rPr>
          <w:rFonts w:ascii="Arial" w:hAnsi="Arial" w:cs="Arial"/>
          <w:b/>
          <w:szCs w:val="28"/>
        </w:rPr>
        <w:t xml:space="preserve">Recruitment &amp; </w:t>
      </w:r>
      <w:r w:rsidRPr="00AF58F6">
        <w:rPr>
          <w:rFonts w:ascii="Arial" w:hAnsi="Arial" w:cs="Arial"/>
          <w:b/>
          <w:szCs w:val="28"/>
        </w:rPr>
        <w:t>Selection Process</w:t>
      </w:r>
    </w:p>
    <w:p w14:paraId="19CC4986" w14:textId="1EC5E4D2" w:rsidR="00AF58F6" w:rsidRDefault="00AF58F6" w:rsidP="006F2667">
      <w:pPr>
        <w:rPr>
          <w:rFonts w:ascii="Arial" w:hAnsi="Arial" w:cs="Arial"/>
          <w:szCs w:val="28"/>
        </w:rPr>
      </w:pPr>
      <w:r>
        <w:rPr>
          <w:rFonts w:ascii="Arial" w:hAnsi="Arial" w:cs="Arial"/>
          <w:szCs w:val="28"/>
        </w:rPr>
        <w:t>On submission of your CV application we will review the content and ensure you meet the criteria being assessed.  If you satisfy the c</w:t>
      </w:r>
      <w:r w:rsidR="008168C5">
        <w:rPr>
          <w:rFonts w:ascii="Arial" w:hAnsi="Arial" w:cs="Arial"/>
          <w:szCs w:val="28"/>
        </w:rPr>
        <w:t xml:space="preserve">riteria, you will be invited </w:t>
      </w:r>
      <w:r w:rsidR="00014D1C">
        <w:rPr>
          <w:rFonts w:ascii="Arial" w:hAnsi="Arial" w:cs="Arial"/>
          <w:szCs w:val="28"/>
        </w:rPr>
        <w:t xml:space="preserve">to attend the SPS College, Newlands Road, Falkirk, FK2 0DE for </w:t>
      </w:r>
      <w:r>
        <w:rPr>
          <w:rFonts w:ascii="Arial" w:hAnsi="Arial" w:cs="Arial"/>
          <w:szCs w:val="28"/>
        </w:rPr>
        <w:t>psychometric testing</w:t>
      </w:r>
      <w:r w:rsidR="00014D1C">
        <w:rPr>
          <w:rFonts w:ascii="Arial" w:hAnsi="Arial" w:cs="Arial"/>
          <w:szCs w:val="28"/>
        </w:rPr>
        <w:t xml:space="preserve"> (</w:t>
      </w:r>
      <w:r w:rsidR="008168C5">
        <w:rPr>
          <w:rFonts w:ascii="Arial" w:hAnsi="Arial" w:cs="Arial"/>
          <w:szCs w:val="28"/>
        </w:rPr>
        <w:t xml:space="preserve">paper and pencil </w:t>
      </w:r>
      <w:r w:rsidR="00014D1C">
        <w:rPr>
          <w:rFonts w:ascii="Arial" w:hAnsi="Arial" w:cs="Arial"/>
          <w:szCs w:val="28"/>
        </w:rPr>
        <w:t>Verbal Comprehension and Numerical Reasoning</w:t>
      </w:r>
      <w:r w:rsidR="008168C5">
        <w:rPr>
          <w:rFonts w:ascii="Arial" w:hAnsi="Arial" w:cs="Arial"/>
          <w:szCs w:val="28"/>
        </w:rPr>
        <w:t xml:space="preserve"> tests</w:t>
      </w:r>
      <w:r w:rsidR="00014D1C">
        <w:rPr>
          <w:rFonts w:ascii="Arial" w:hAnsi="Arial" w:cs="Arial"/>
          <w:szCs w:val="28"/>
        </w:rPr>
        <w:t>)</w:t>
      </w:r>
      <w:r>
        <w:rPr>
          <w:rFonts w:ascii="Arial" w:hAnsi="Arial" w:cs="Arial"/>
          <w:szCs w:val="28"/>
        </w:rPr>
        <w:t>.  Successful candidates will then be invited along for an assessment day and attend for an interview and fitness test.</w:t>
      </w:r>
    </w:p>
    <w:p w14:paraId="5621B479" w14:textId="68664E59"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505239">
          <w:rPr>
            <w:rStyle w:val="Hyperlink"/>
            <w:rFonts w:ascii="Verdana" w:hAnsi="Verdana"/>
            <w:sz w:val="20"/>
            <w:szCs w:val="20"/>
            <w:shd w:val="clear" w:color="auto" w:fill="FFFFFF"/>
          </w:rPr>
          <w:t>SPSPrisonOfficerRecruitment@sps.pnn.gov.uk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w:t>
      </w:r>
      <w:r w:rsidR="008168C5">
        <w:rPr>
          <w:rFonts w:ascii="Arial" w:hAnsi="Arial" w:cs="Arial"/>
          <w:b/>
        </w:rPr>
        <w:t>68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D1C"/>
    <w:rsid w:val="00141899"/>
    <w:rsid w:val="00153A30"/>
    <w:rsid w:val="0016186B"/>
    <w:rsid w:val="002D1B46"/>
    <w:rsid w:val="002D7300"/>
    <w:rsid w:val="00313C54"/>
    <w:rsid w:val="00383248"/>
    <w:rsid w:val="00394388"/>
    <w:rsid w:val="00450364"/>
    <w:rsid w:val="004F572A"/>
    <w:rsid w:val="00505239"/>
    <w:rsid w:val="00505A44"/>
    <w:rsid w:val="005B7DE7"/>
    <w:rsid w:val="00624DE5"/>
    <w:rsid w:val="00630D90"/>
    <w:rsid w:val="006A50EA"/>
    <w:rsid w:val="006F2667"/>
    <w:rsid w:val="00736EC3"/>
    <w:rsid w:val="0074092E"/>
    <w:rsid w:val="007A0D8C"/>
    <w:rsid w:val="008168C5"/>
    <w:rsid w:val="0083127C"/>
    <w:rsid w:val="0092361D"/>
    <w:rsid w:val="00964464"/>
    <w:rsid w:val="00967404"/>
    <w:rsid w:val="009F5EE7"/>
    <w:rsid w:val="00A7259F"/>
    <w:rsid w:val="00A816C7"/>
    <w:rsid w:val="00AC6F8A"/>
    <w:rsid w:val="00AF54ED"/>
    <w:rsid w:val="00AF58F6"/>
    <w:rsid w:val="00B917A7"/>
    <w:rsid w:val="00BC5B45"/>
    <w:rsid w:val="00D757C8"/>
    <w:rsid w:val="00DD27BF"/>
    <w:rsid w:val="00E12180"/>
    <w:rsid w:val="00E2781E"/>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PSPrisonOfficerRecruitment@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49cc306e25343b487e4da208fd83a44e">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40a3f8799d40292205b417987b766f4e"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Behaviour Profile"/>
          <xsd:enumeration value="Assessment Day"/>
          <xsd:enumeration value="Assessment Outcome Summary"/>
          <xsd:enumeration value="Pre-employment"/>
          <xsd:enumeration value="Offer"/>
          <xsd:enumeration value="Evaluation"/>
          <xsd:enumeration value="Intakes"/>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2019-12-03T00:00:00+00:00</Date>
    <Stage xmlns="614c509c-6775-4217-ac80-b7d368002fa1">Planning</Stage>
    <Job_x0020_Title xmlns="614c509c-6775-4217-ac80-b7d368002fa1" xsi:nil="true"/>
    <Document xmlns="a6205c58-cfba-474a-8c38-20733a481f9e">Templates &amp; Forms</Document>
    <Location xmlns="614c509c-6775-4217-ac80-b7d368002fa1">Various Locations</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889D248A-7269-4274-8899-297D76CD1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a6205c58-cfba-474a-8c38-20733a48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614c509c-6775-4217-ac80-b7d368002f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205c58-cfba-474a-8c38-20733a481f9e"/>
    <ds:schemaRef ds:uri="http://www.w3.org/XML/1998/namespace"/>
    <ds:schemaRef ds:uri="http://purl.org/dc/dcmitype/"/>
  </ds:schemaRefs>
</ds:datastoreItem>
</file>

<file path=customXml/itemProps4.xml><?xml version="1.0" encoding="utf-8"?>
<ds:datastoreItem xmlns:ds="http://schemas.openxmlformats.org/officeDocument/2006/customXml" ds:itemID="{C3217AFF-9260-4F85-9F74-415E7DDB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Johnston Anne</cp:lastModifiedBy>
  <cp:revision>3</cp:revision>
  <dcterms:created xsi:type="dcterms:W3CDTF">2020-01-20T15:25:00Z</dcterms:created>
  <dcterms:modified xsi:type="dcterms:W3CDTF">2020-01-20T15:25:00Z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