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0FFA8"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2888C7FE" w14:textId="1C0DF78D" w:rsidR="00FB5429" w:rsidRPr="00B6356B" w:rsidRDefault="00B6356B" w:rsidP="00B6356B">
            <w:pPr>
              <w:spacing w:before="100" w:beforeAutospacing="1" w:after="100" w:afterAutospacing="1"/>
              <w:jc w:val="both"/>
              <w:rPr>
                <w:rFonts w:ascii="Arial" w:hAnsi="Arial" w:cs="Arial"/>
              </w:rPr>
            </w:pPr>
            <w:r>
              <w:rPr>
                <w:rFonts w:ascii="Arial" w:hAnsi="Arial" w:cs="Arial"/>
              </w:rPr>
              <w:t xml:space="preserve">The post holder will be </w:t>
            </w:r>
            <w:r w:rsidR="005135B6">
              <w:rPr>
                <w:rFonts w:ascii="Arial" w:hAnsi="Arial" w:cs="Arial"/>
              </w:rPr>
              <w:t>responsible for leading and training a small team including vetted prisoners to ensure the secure, accurate, punctual collation and delivery of specific prisoners’ purchases.  The post holder will be responsible for ensuring the accurate processing and recording of prisoner earnings and spends on the prisoner database and reconciliation of same.</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2D7A84">
            <w:pPr>
              <w:jc w:val="center"/>
              <w:rPr>
                <w:rFonts w:ascii="Arial" w:hAnsi="Arial" w:cs="Arial"/>
              </w:rPr>
            </w:pPr>
            <w:r w:rsidRPr="00AC6F8A">
              <w:rPr>
                <w:rFonts w:ascii="Arial" w:hAnsi="Arial" w:cs="Arial"/>
              </w:rPr>
              <w:t>1</w:t>
            </w:r>
          </w:p>
        </w:tc>
        <w:tc>
          <w:tcPr>
            <w:tcW w:w="8567" w:type="dxa"/>
          </w:tcPr>
          <w:p w14:paraId="5EDEAA39" w14:textId="77777777" w:rsidR="00FB5429" w:rsidRDefault="005135B6" w:rsidP="00C43531">
            <w:pPr>
              <w:suppressAutoHyphens/>
              <w:jc w:val="both"/>
              <w:rPr>
                <w:rFonts w:ascii="Arial" w:hAnsi="Arial" w:cs="Arial"/>
                <w:color w:val="1F497D" w:themeColor="text2"/>
              </w:rPr>
            </w:pPr>
            <w:r>
              <w:rPr>
                <w:rFonts w:ascii="Arial" w:hAnsi="Arial" w:cs="Arial"/>
                <w:color w:val="1F497D" w:themeColor="text2"/>
              </w:rPr>
              <w:t>To reconcile and maintain the canteen stock and accounts.</w:t>
            </w:r>
          </w:p>
          <w:p w14:paraId="34AA2AE1" w14:textId="6B5A831E" w:rsidR="005135B6" w:rsidRPr="00AC6F8A" w:rsidRDefault="005135B6" w:rsidP="00C43531">
            <w:pPr>
              <w:suppressAutoHyphens/>
              <w:jc w:val="both"/>
              <w:rPr>
                <w:rFonts w:ascii="Arial" w:hAnsi="Arial" w:cs="Arial"/>
                <w:color w:val="1F497D" w:themeColor="text2"/>
              </w:rPr>
            </w:pPr>
          </w:p>
        </w:tc>
      </w:tr>
      <w:tr w:rsidR="00FB5429" w:rsidRPr="00AC6F8A" w14:paraId="340E836C" w14:textId="77777777" w:rsidTr="00FB5429">
        <w:tc>
          <w:tcPr>
            <w:tcW w:w="675" w:type="dxa"/>
          </w:tcPr>
          <w:p w14:paraId="3F82AAE7" w14:textId="1F3529EC" w:rsidR="00FB5429" w:rsidRPr="00AC6F8A" w:rsidRDefault="00FB5429" w:rsidP="002D7A84">
            <w:pPr>
              <w:jc w:val="center"/>
              <w:rPr>
                <w:rFonts w:ascii="Arial" w:hAnsi="Arial" w:cs="Arial"/>
              </w:rPr>
            </w:pPr>
            <w:r w:rsidRPr="00AC6F8A">
              <w:rPr>
                <w:rFonts w:ascii="Arial" w:hAnsi="Arial" w:cs="Arial"/>
              </w:rPr>
              <w:t>2</w:t>
            </w:r>
          </w:p>
        </w:tc>
        <w:tc>
          <w:tcPr>
            <w:tcW w:w="8567" w:type="dxa"/>
          </w:tcPr>
          <w:p w14:paraId="5595F4B6" w14:textId="77777777" w:rsidR="00FB5429" w:rsidRPr="005135B6" w:rsidRDefault="005135B6" w:rsidP="00C43531">
            <w:pPr>
              <w:suppressAutoHyphens/>
              <w:jc w:val="both"/>
              <w:rPr>
                <w:rFonts w:ascii="Arial" w:hAnsi="Arial" w:cs="Arial"/>
                <w:color w:val="1F497D" w:themeColor="text2"/>
              </w:rPr>
            </w:pPr>
            <w:r w:rsidRPr="005135B6">
              <w:rPr>
                <w:rFonts w:ascii="Arial" w:hAnsi="Arial" w:cs="Arial"/>
                <w:color w:val="1F497D" w:themeColor="text2"/>
              </w:rPr>
              <w:t>To provide an accurate support service to the Prisoner Services function which involves the making up of orders, processing stock, and manual handling on a daily basis.  (This task involves working with vetted prisoners).</w:t>
            </w:r>
          </w:p>
          <w:p w14:paraId="12E34659" w14:textId="77777777" w:rsidR="005135B6" w:rsidRPr="00AC6F8A" w:rsidRDefault="005135B6" w:rsidP="00C43531">
            <w:pPr>
              <w:suppressAutoHyphens/>
              <w:jc w:val="both"/>
              <w:rPr>
                <w:rFonts w:ascii="Arial" w:hAnsi="Arial" w:cs="Arial"/>
                <w:b/>
                <w:color w:val="1F497D" w:themeColor="text2"/>
              </w:rPr>
            </w:pPr>
          </w:p>
        </w:tc>
      </w:tr>
      <w:tr w:rsidR="00FB5429" w:rsidRPr="00AC6F8A" w14:paraId="02596625" w14:textId="77777777" w:rsidTr="00FB5429">
        <w:tc>
          <w:tcPr>
            <w:tcW w:w="675" w:type="dxa"/>
          </w:tcPr>
          <w:p w14:paraId="1AE0DA13" w14:textId="74D9C9DF" w:rsidR="00FB5429" w:rsidRPr="00AC6F8A" w:rsidRDefault="00FB5429" w:rsidP="002D7A84">
            <w:pPr>
              <w:jc w:val="center"/>
              <w:rPr>
                <w:rFonts w:ascii="Arial" w:hAnsi="Arial" w:cs="Arial"/>
              </w:rPr>
            </w:pPr>
            <w:r w:rsidRPr="00AC6F8A">
              <w:rPr>
                <w:rFonts w:ascii="Arial" w:hAnsi="Arial" w:cs="Arial"/>
              </w:rPr>
              <w:t>3</w:t>
            </w:r>
          </w:p>
        </w:tc>
        <w:tc>
          <w:tcPr>
            <w:tcW w:w="8567" w:type="dxa"/>
          </w:tcPr>
          <w:p w14:paraId="5F00F6AC" w14:textId="77777777" w:rsidR="00FB5429" w:rsidRDefault="005135B6" w:rsidP="00C43531">
            <w:pPr>
              <w:suppressAutoHyphens/>
              <w:jc w:val="both"/>
              <w:rPr>
                <w:rFonts w:ascii="Arial" w:hAnsi="Arial" w:cs="Arial"/>
                <w:color w:val="1F497D" w:themeColor="text2"/>
              </w:rPr>
            </w:pPr>
            <w:r w:rsidRPr="005135B6">
              <w:rPr>
                <w:rFonts w:ascii="Arial" w:hAnsi="Arial" w:cs="Arial"/>
                <w:color w:val="1F497D" w:themeColor="text2"/>
              </w:rPr>
              <w:t>To accurately process prisoner earnings on the Prisoner Record System (PR2), and accurately process individual orders through the computerised till system (EPOS).</w:t>
            </w:r>
          </w:p>
          <w:p w14:paraId="3F1ACDE3" w14:textId="62227575" w:rsidR="005135B6" w:rsidRPr="005135B6" w:rsidRDefault="005135B6" w:rsidP="00C43531">
            <w:pPr>
              <w:suppressAutoHyphens/>
              <w:jc w:val="both"/>
              <w:rPr>
                <w:rFonts w:ascii="Arial" w:hAnsi="Arial" w:cs="Arial"/>
                <w:color w:val="1F497D" w:themeColor="text2"/>
              </w:rPr>
            </w:pPr>
          </w:p>
        </w:tc>
      </w:tr>
      <w:tr w:rsidR="00FB5429" w:rsidRPr="00AC6F8A" w14:paraId="08BBCC21" w14:textId="77777777" w:rsidTr="00FB5429">
        <w:tc>
          <w:tcPr>
            <w:tcW w:w="675" w:type="dxa"/>
          </w:tcPr>
          <w:p w14:paraId="5870FF46" w14:textId="34E6EA61" w:rsidR="00FB5429" w:rsidRPr="00AC6F8A" w:rsidRDefault="00FB5429" w:rsidP="002D7A84">
            <w:pPr>
              <w:jc w:val="center"/>
              <w:rPr>
                <w:rFonts w:ascii="Arial" w:hAnsi="Arial" w:cs="Arial"/>
              </w:rPr>
            </w:pPr>
            <w:r w:rsidRPr="00AC6F8A">
              <w:rPr>
                <w:rFonts w:ascii="Arial" w:hAnsi="Arial" w:cs="Arial"/>
              </w:rPr>
              <w:t>4</w:t>
            </w:r>
          </w:p>
        </w:tc>
        <w:tc>
          <w:tcPr>
            <w:tcW w:w="8567" w:type="dxa"/>
          </w:tcPr>
          <w:p w14:paraId="109F5EBF" w14:textId="77777777" w:rsidR="00FB5429" w:rsidRPr="005135B6" w:rsidRDefault="005135B6" w:rsidP="00C43531">
            <w:pPr>
              <w:suppressAutoHyphens/>
              <w:jc w:val="both"/>
              <w:rPr>
                <w:rFonts w:ascii="Arial" w:hAnsi="Arial" w:cs="Arial"/>
                <w:color w:val="1F497D" w:themeColor="text2"/>
              </w:rPr>
            </w:pPr>
            <w:r w:rsidRPr="005135B6">
              <w:rPr>
                <w:rFonts w:ascii="Arial" w:hAnsi="Arial" w:cs="Arial"/>
                <w:color w:val="1F497D" w:themeColor="text2"/>
              </w:rPr>
              <w:t>Delivery of goods involving the driving of Luton van and the loading and offloading of goods to the Residential areas.</w:t>
            </w:r>
          </w:p>
          <w:p w14:paraId="01FE02BD" w14:textId="373F40A2" w:rsidR="005135B6" w:rsidRPr="00AC6F8A" w:rsidRDefault="005135B6" w:rsidP="00C43531">
            <w:pPr>
              <w:suppressAutoHyphens/>
              <w:jc w:val="both"/>
              <w:rPr>
                <w:rFonts w:ascii="Arial" w:hAnsi="Arial" w:cs="Arial"/>
                <w:b/>
                <w:color w:val="1F497D" w:themeColor="text2"/>
              </w:rPr>
            </w:pPr>
          </w:p>
        </w:tc>
      </w:tr>
      <w:tr w:rsidR="00FB5429" w:rsidRPr="00AC6F8A" w14:paraId="40DC5BF6" w14:textId="77777777" w:rsidTr="00FB5429">
        <w:tc>
          <w:tcPr>
            <w:tcW w:w="675" w:type="dxa"/>
          </w:tcPr>
          <w:p w14:paraId="43F0910D" w14:textId="4D027B56"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6F2E64A0" w:rsidR="00FB5429" w:rsidRPr="00AC6F8A" w:rsidRDefault="00597C36" w:rsidP="00C43531">
            <w:pPr>
              <w:suppressAutoHyphens/>
              <w:jc w:val="both"/>
              <w:rPr>
                <w:rFonts w:ascii="Arial" w:hAnsi="Arial" w:cs="Arial"/>
                <w:b/>
                <w:color w:val="1F497D" w:themeColor="text2"/>
              </w:rPr>
            </w:pPr>
            <w:r w:rsidRPr="00597C36">
              <w:rPr>
                <w:rFonts w:ascii="Arial" w:hAnsi="Arial" w:cs="Arial"/>
                <w:color w:val="1F497D" w:themeColor="text2"/>
              </w:rPr>
              <w:t>To multi-task and provide a supporting role throughout the establishment to ensure that deadlines are met</w:t>
            </w:r>
            <w:r>
              <w:rPr>
                <w:rFonts w:ascii="Arial" w:hAnsi="Arial" w:cs="Arial"/>
                <w:b/>
                <w:color w:val="1F497D" w:themeColor="text2"/>
              </w:rPr>
              <w:t>.</w:t>
            </w:r>
          </w:p>
        </w:tc>
      </w:tr>
      <w:tr w:rsidR="00FB5429" w:rsidRPr="00597C36"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61D74C87" w14:textId="77777777" w:rsidR="00FB5429" w:rsidRPr="00597C36" w:rsidRDefault="00597C36" w:rsidP="00C43531">
            <w:pPr>
              <w:suppressAutoHyphens/>
              <w:jc w:val="both"/>
              <w:rPr>
                <w:rFonts w:ascii="Arial" w:hAnsi="Arial" w:cs="Arial"/>
                <w:color w:val="1F497D" w:themeColor="text2"/>
              </w:rPr>
            </w:pPr>
            <w:r w:rsidRPr="00597C36">
              <w:rPr>
                <w:rFonts w:ascii="Arial" w:hAnsi="Arial" w:cs="Arial"/>
                <w:color w:val="1F497D" w:themeColor="text2"/>
              </w:rPr>
              <w:t>To assist in the provision of assurance to management that all processes and systems are completed in accordance with SPS Policies, Audits &amp; Procedures.</w:t>
            </w:r>
          </w:p>
          <w:p w14:paraId="3F0697F7" w14:textId="77777777" w:rsidR="00597C36" w:rsidRPr="00597C36" w:rsidRDefault="00597C36" w:rsidP="00C43531">
            <w:pPr>
              <w:suppressAutoHyphens/>
              <w:jc w:val="both"/>
              <w:rPr>
                <w:rFonts w:ascii="Arial" w:hAnsi="Arial" w:cs="Arial"/>
                <w:color w:val="1F497D" w:themeColor="text2"/>
              </w:rPr>
            </w:pPr>
          </w:p>
        </w:tc>
      </w:tr>
    </w:tbl>
    <w:p w14:paraId="3FE383FC" w14:textId="1B9FC15E"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802AFE">
      <w:pPr>
        <w:jc w:val="both"/>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w:t>
      </w:r>
      <w:r>
        <w:rPr>
          <w:rFonts w:ascii="Arial" w:hAnsi="Arial" w:cs="Arial"/>
        </w:rPr>
        <w:lastRenderedPageBreak/>
        <w:t xml:space="preserve">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0DFE36B9" w:rsidR="005B7DE7" w:rsidRPr="00AC6F8A" w:rsidRDefault="00C179CC" w:rsidP="00835FE2">
            <w:pPr>
              <w:spacing w:line="240" w:lineRule="auto"/>
              <w:jc w:val="both"/>
              <w:rPr>
                <w:rFonts w:ascii="Arial" w:hAnsi="Arial" w:cs="Arial"/>
              </w:rPr>
            </w:pPr>
            <w:r>
              <w:rPr>
                <w:rFonts w:ascii="Arial" w:hAnsi="Arial" w:cs="Arial"/>
              </w:rPr>
              <w:t xml:space="preserve">Minimum of 5 National 5s (or equivalent) qualifications, including English and Mathematics or </w:t>
            </w:r>
            <w:r w:rsidR="00A31BC7">
              <w:rPr>
                <w:rFonts w:ascii="Arial" w:hAnsi="Arial" w:cs="Arial"/>
              </w:rPr>
              <w:t xml:space="preserve">Arithmetic or </w:t>
            </w:r>
            <w:r>
              <w:rPr>
                <w:rFonts w:ascii="Arial" w:hAnsi="Arial" w:cs="Arial"/>
              </w:rPr>
              <w:t>relevant experience gained in a similar role and / or environment.</w:t>
            </w:r>
          </w:p>
        </w:tc>
        <w:tc>
          <w:tcPr>
            <w:tcW w:w="2410" w:type="dxa"/>
            <w:shd w:val="clear" w:color="auto" w:fill="auto"/>
          </w:tcPr>
          <w:p w14:paraId="0FF3DBCD" w14:textId="085AD642" w:rsidR="005B7DE7" w:rsidRPr="00AC6F8A" w:rsidRDefault="00C179CC"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5E9E21B6" w:rsidR="005B7DE7" w:rsidRPr="00AC6F8A" w:rsidRDefault="00835FE2" w:rsidP="00AC6F8A">
            <w:pPr>
              <w:spacing w:before="120" w:after="120" w:line="240" w:lineRule="auto"/>
              <w:rPr>
                <w:rFonts w:ascii="Arial" w:eastAsia="Cambria" w:hAnsi="Arial" w:cs="Arial"/>
              </w:rPr>
            </w:pPr>
            <w:r>
              <w:rPr>
                <w:rFonts w:ascii="Arial" w:eastAsia="Cambria" w:hAnsi="Arial" w:cs="Arial"/>
              </w:rPr>
              <w:t xml:space="preserve">Application form </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835FE2" w:rsidRPr="00AC6F8A" w14:paraId="67262201" w14:textId="77777777" w:rsidTr="00450364">
        <w:trPr>
          <w:trHeight w:val="846"/>
        </w:trPr>
        <w:tc>
          <w:tcPr>
            <w:tcW w:w="4361" w:type="dxa"/>
            <w:shd w:val="clear" w:color="auto" w:fill="DAEEF3"/>
          </w:tcPr>
          <w:p w14:paraId="2D0DC832" w14:textId="173CD4B8" w:rsidR="00835FE2" w:rsidRPr="00AC6F8A" w:rsidRDefault="00835FE2" w:rsidP="009B738A">
            <w:pPr>
              <w:spacing w:line="240" w:lineRule="auto"/>
              <w:rPr>
                <w:rFonts w:ascii="Arial" w:hAnsi="Arial" w:cs="Arial"/>
              </w:rPr>
            </w:pPr>
            <w:r>
              <w:rPr>
                <w:rFonts w:ascii="Arial" w:hAnsi="Arial" w:cs="Arial"/>
              </w:rPr>
              <w:t>Experience of stock control manual and computerised.</w:t>
            </w:r>
          </w:p>
        </w:tc>
        <w:tc>
          <w:tcPr>
            <w:tcW w:w="2410" w:type="dxa"/>
          </w:tcPr>
          <w:p w14:paraId="04C5E927" w14:textId="13B9502B" w:rsidR="00835FE2" w:rsidRPr="00AC6F8A" w:rsidRDefault="00835FE2"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78E3F7B" w14:textId="668DC846" w:rsidR="00835FE2" w:rsidRDefault="00835FE2" w:rsidP="005B7DE7">
            <w:pPr>
              <w:spacing w:before="120" w:after="120" w:line="240" w:lineRule="auto"/>
              <w:rPr>
                <w:rFonts w:ascii="Arial" w:eastAsia="Cambria" w:hAnsi="Arial" w:cs="Arial"/>
              </w:rPr>
            </w:pPr>
            <w:r>
              <w:rPr>
                <w:rFonts w:ascii="Arial" w:eastAsia="Cambria" w:hAnsi="Arial" w:cs="Arial"/>
              </w:rPr>
              <w:t>Application form/virtual interview</w:t>
            </w:r>
          </w:p>
        </w:tc>
      </w:tr>
      <w:tr w:rsidR="005B7DE7" w:rsidRPr="00AC6F8A" w14:paraId="1579EE15" w14:textId="77777777" w:rsidTr="00450364">
        <w:trPr>
          <w:trHeight w:val="846"/>
        </w:trPr>
        <w:tc>
          <w:tcPr>
            <w:tcW w:w="4361" w:type="dxa"/>
            <w:shd w:val="clear" w:color="auto" w:fill="DAEEF3"/>
          </w:tcPr>
          <w:p w14:paraId="3194DDE7" w14:textId="47453360" w:rsidR="005B7DE7" w:rsidRPr="00AC6F8A" w:rsidRDefault="00835FE2" w:rsidP="009B738A">
            <w:pPr>
              <w:spacing w:line="240" w:lineRule="auto"/>
              <w:rPr>
                <w:rFonts w:ascii="Arial" w:hAnsi="Arial" w:cs="Arial"/>
              </w:rPr>
            </w:pPr>
            <w:r>
              <w:rPr>
                <w:rFonts w:ascii="Arial" w:hAnsi="Arial" w:cs="Arial"/>
              </w:rPr>
              <w:t>Ability to analyse, interpret and report on a range of information.</w:t>
            </w:r>
          </w:p>
        </w:tc>
        <w:tc>
          <w:tcPr>
            <w:tcW w:w="2410" w:type="dxa"/>
          </w:tcPr>
          <w:p w14:paraId="3711A2B6" w14:textId="44D0B4BA" w:rsidR="005B7DE7" w:rsidRPr="00AC6F8A" w:rsidRDefault="00835FE2"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0C86410B" w14:textId="6A422078" w:rsidR="005B7DE7" w:rsidRPr="00AC6F8A" w:rsidRDefault="00835FE2" w:rsidP="005B7DE7">
            <w:pPr>
              <w:spacing w:before="120" w:after="120" w:line="240" w:lineRule="auto"/>
              <w:rPr>
                <w:rFonts w:ascii="Arial" w:eastAsia="Cambria" w:hAnsi="Arial" w:cs="Arial"/>
              </w:rPr>
            </w:pPr>
            <w:r>
              <w:rPr>
                <w:rFonts w:ascii="Arial" w:eastAsia="Cambria" w:hAnsi="Arial" w:cs="Arial"/>
              </w:rPr>
              <w:t>Application/virtual interview</w:t>
            </w:r>
          </w:p>
        </w:tc>
      </w:tr>
      <w:tr w:rsidR="00141899" w:rsidRPr="00AC6F8A" w14:paraId="2F4F538B" w14:textId="77777777" w:rsidTr="00450364">
        <w:trPr>
          <w:trHeight w:val="832"/>
        </w:trPr>
        <w:tc>
          <w:tcPr>
            <w:tcW w:w="4361" w:type="dxa"/>
            <w:shd w:val="clear" w:color="auto" w:fill="DAEEF3"/>
          </w:tcPr>
          <w:p w14:paraId="50146011" w14:textId="71B69BCB" w:rsidR="00141899" w:rsidRPr="00AC6F8A" w:rsidRDefault="00835FE2" w:rsidP="00835FE2">
            <w:pPr>
              <w:spacing w:line="240" w:lineRule="auto"/>
              <w:rPr>
                <w:rFonts w:ascii="Arial" w:eastAsia="Cambria" w:hAnsi="Arial" w:cs="Arial"/>
              </w:rPr>
            </w:pPr>
            <w:r>
              <w:rPr>
                <w:rFonts w:eastAsia="Times New Roman" w:cs="Times New Roman"/>
                <w:lang w:val="en" w:eastAsia="en-GB"/>
              </w:rPr>
              <w:t xml:space="preserve">Experience of </w:t>
            </w:r>
            <w:proofErr w:type="spellStart"/>
            <w:r>
              <w:rPr>
                <w:rFonts w:eastAsia="Times New Roman" w:cs="Times New Roman"/>
                <w:lang w:val="en" w:eastAsia="en-GB"/>
              </w:rPr>
              <w:t>prioritising</w:t>
            </w:r>
            <w:proofErr w:type="spellEnd"/>
            <w:r>
              <w:rPr>
                <w:rFonts w:eastAsia="Times New Roman" w:cs="Times New Roman"/>
                <w:lang w:val="en" w:eastAsia="en-GB"/>
              </w:rPr>
              <w:t xml:space="preserve"> tasks to meet specific deadlines.</w:t>
            </w:r>
          </w:p>
        </w:tc>
        <w:tc>
          <w:tcPr>
            <w:tcW w:w="2410" w:type="dxa"/>
          </w:tcPr>
          <w:p w14:paraId="38B65C45" w14:textId="0583BAF4" w:rsidR="00141899" w:rsidRPr="00AC6F8A" w:rsidRDefault="00835FE2"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46FE92B7" w14:textId="04784A08" w:rsidR="00141899" w:rsidRPr="00AC6F8A" w:rsidRDefault="00835FE2" w:rsidP="00835FE2">
            <w:pPr>
              <w:spacing w:before="120" w:after="120" w:line="240" w:lineRule="auto"/>
              <w:rPr>
                <w:rFonts w:ascii="Arial" w:eastAsia="Cambria" w:hAnsi="Arial" w:cs="Arial"/>
              </w:rPr>
            </w:pPr>
            <w:r>
              <w:rPr>
                <w:rFonts w:ascii="Arial" w:eastAsia="Cambria" w:hAnsi="Arial" w:cs="Arial"/>
              </w:rPr>
              <w:t>Application/virtual 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531429" w14:textId="29A7CE07" w:rsidR="005B7DE7" w:rsidRPr="009B722E" w:rsidRDefault="00835FE2" w:rsidP="009B738A">
            <w:pPr>
              <w:spacing w:line="240" w:lineRule="auto"/>
              <w:rPr>
                <w:rFonts w:eastAsia="Times New Roman" w:cs="Times New Roman"/>
                <w:lang w:val="en" w:eastAsia="en-GB"/>
              </w:rPr>
            </w:pPr>
            <w:r>
              <w:rPr>
                <w:rFonts w:eastAsia="Times New Roman" w:cs="Times New Roman"/>
                <w:lang w:val="en" w:eastAsia="en-GB"/>
              </w:rPr>
              <w:t>Ability to demonstrate leading and motivating a team.</w:t>
            </w:r>
          </w:p>
        </w:tc>
        <w:tc>
          <w:tcPr>
            <w:tcW w:w="2410" w:type="dxa"/>
          </w:tcPr>
          <w:p w14:paraId="663931CC" w14:textId="25979C8A" w:rsidR="005B7DE7" w:rsidRPr="00AC6F8A" w:rsidRDefault="00835FE2"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B385532" w14:textId="06492A50" w:rsidR="005B7DE7" w:rsidRPr="00AC6F8A" w:rsidRDefault="00835FE2" w:rsidP="00141899">
            <w:pPr>
              <w:spacing w:before="120" w:after="120" w:line="240" w:lineRule="auto"/>
              <w:rPr>
                <w:rFonts w:ascii="Arial" w:eastAsia="Cambria" w:hAnsi="Arial" w:cs="Arial"/>
              </w:rPr>
            </w:pPr>
            <w:r>
              <w:rPr>
                <w:rFonts w:ascii="Arial" w:eastAsia="Cambria" w:hAnsi="Arial" w:cs="Arial"/>
              </w:rPr>
              <w:t>Application/virtual interview</w:t>
            </w:r>
          </w:p>
        </w:tc>
      </w:tr>
      <w:tr w:rsidR="005B7DE7" w:rsidRPr="00AC6F8A" w14:paraId="0E437D4B" w14:textId="77777777" w:rsidTr="00450364">
        <w:trPr>
          <w:trHeight w:val="834"/>
        </w:trPr>
        <w:tc>
          <w:tcPr>
            <w:tcW w:w="4361" w:type="dxa"/>
            <w:shd w:val="clear" w:color="auto" w:fill="DAEEF3"/>
          </w:tcPr>
          <w:p w14:paraId="3AE77C03" w14:textId="445D243D" w:rsidR="005B7DE7" w:rsidRPr="009B738A" w:rsidRDefault="00835FE2" w:rsidP="009B738A">
            <w:pPr>
              <w:suppressAutoHyphens/>
              <w:spacing w:after="0" w:line="240" w:lineRule="auto"/>
            </w:pPr>
            <w:r>
              <w:t>Ability to drive a Luton van.  Clean driving licence.</w:t>
            </w:r>
          </w:p>
        </w:tc>
        <w:tc>
          <w:tcPr>
            <w:tcW w:w="2410" w:type="dxa"/>
          </w:tcPr>
          <w:p w14:paraId="5D8D5D59" w14:textId="4444044A" w:rsidR="005B7DE7" w:rsidRPr="00AC6F8A" w:rsidRDefault="00835FE2"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65CD33E4" w:rsidR="005B7DE7" w:rsidRPr="00AC6F8A" w:rsidRDefault="00835FE2" w:rsidP="00141899">
            <w:pPr>
              <w:spacing w:before="120" w:after="120" w:line="240" w:lineRule="auto"/>
              <w:rPr>
                <w:rFonts w:ascii="Arial" w:eastAsia="Cambria" w:hAnsi="Arial" w:cs="Arial"/>
              </w:rPr>
            </w:pPr>
            <w:r>
              <w:rPr>
                <w:rFonts w:ascii="Arial" w:eastAsia="Cambria" w:hAnsi="Arial" w:cs="Arial"/>
              </w:rPr>
              <w:t>Application/virtual interview</w:t>
            </w:r>
          </w:p>
        </w:tc>
      </w:tr>
      <w:tr w:rsidR="005B7DE7" w:rsidRPr="00AC6F8A" w14:paraId="0696C565" w14:textId="77777777" w:rsidTr="00450364">
        <w:trPr>
          <w:trHeight w:val="846"/>
        </w:trPr>
        <w:tc>
          <w:tcPr>
            <w:tcW w:w="4361" w:type="dxa"/>
            <w:shd w:val="clear" w:color="auto" w:fill="DAEEF3"/>
          </w:tcPr>
          <w:p w14:paraId="4B534DC6" w14:textId="00655358" w:rsidR="005B7DE7" w:rsidRPr="00AC6F8A" w:rsidRDefault="00835FE2" w:rsidP="009B738A">
            <w:pPr>
              <w:spacing w:line="240" w:lineRule="auto"/>
              <w:rPr>
                <w:rFonts w:ascii="Arial" w:hAnsi="Arial" w:cs="Arial"/>
              </w:rPr>
            </w:pPr>
            <w:r>
              <w:rPr>
                <w:rFonts w:ascii="Arial" w:hAnsi="Arial" w:cs="Arial"/>
              </w:rPr>
              <w:t>Competent in the use of Microsoft Office.</w:t>
            </w:r>
          </w:p>
        </w:tc>
        <w:tc>
          <w:tcPr>
            <w:tcW w:w="2410" w:type="dxa"/>
          </w:tcPr>
          <w:p w14:paraId="55DB7CD2" w14:textId="5404407F" w:rsidR="005B7DE7" w:rsidRPr="00AC6F8A" w:rsidRDefault="00835FE2" w:rsidP="00141899">
            <w:pPr>
              <w:spacing w:before="120" w:after="120" w:line="240" w:lineRule="auto"/>
              <w:rPr>
                <w:rFonts w:ascii="Arial" w:eastAsia="Cambria" w:hAnsi="Arial" w:cs="Arial"/>
              </w:rPr>
            </w:pPr>
            <w:r>
              <w:rPr>
                <w:rFonts w:ascii="Arial" w:eastAsia="Cambria" w:hAnsi="Arial" w:cs="Arial"/>
              </w:rPr>
              <w:t>Essential</w:t>
            </w:r>
          </w:p>
        </w:tc>
        <w:tc>
          <w:tcPr>
            <w:tcW w:w="2268" w:type="dxa"/>
          </w:tcPr>
          <w:p w14:paraId="60506099" w14:textId="6964629D" w:rsidR="005B7DE7" w:rsidRPr="00AC6F8A" w:rsidRDefault="00835FE2" w:rsidP="005B7DE7">
            <w:pPr>
              <w:spacing w:before="120" w:after="120" w:line="240" w:lineRule="auto"/>
              <w:rPr>
                <w:rFonts w:ascii="Arial" w:eastAsia="Cambria" w:hAnsi="Arial" w:cs="Arial"/>
              </w:rPr>
            </w:pPr>
            <w:r>
              <w:rPr>
                <w:rFonts w:ascii="Arial" w:eastAsia="Cambria" w:hAnsi="Arial" w:cs="Arial"/>
              </w:rPr>
              <w:t>Application/virtual interview</w:t>
            </w:r>
          </w:p>
        </w:tc>
      </w:tr>
      <w:tr w:rsidR="005B7DE7" w:rsidRPr="00AC6F8A" w14:paraId="70F8CE90" w14:textId="77777777" w:rsidTr="00450364">
        <w:trPr>
          <w:trHeight w:val="844"/>
        </w:trPr>
        <w:tc>
          <w:tcPr>
            <w:tcW w:w="4361" w:type="dxa"/>
            <w:shd w:val="clear" w:color="auto" w:fill="DAEEF3"/>
          </w:tcPr>
          <w:p w14:paraId="0F5230F0" w14:textId="0AA6B24D" w:rsidR="005B7DE7" w:rsidRPr="00AC6F8A" w:rsidRDefault="00835FE2" w:rsidP="009B738A">
            <w:pPr>
              <w:spacing w:line="240" w:lineRule="auto"/>
              <w:rPr>
                <w:rFonts w:ascii="Arial" w:hAnsi="Arial" w:cs="Arial"/>
              </w:rPr>
            </w:pPr>
            <w:r>
              <w:rPr>
                <w:rFonts w:eastAsia="Times New Roman" w:cs="Times New Roman"/>
                <w:lang w:val="en" w:eastAsia="en-GB"/>
              </w:rPr>
              <w:t>Well-developed interpersonal and communication skills both written and oral.</w:t>
            </w:r>
          </w:p>
        </w:tc>
        <w:tc>
          <w:tcPr>
            <w:tcW w:w="2410" w:type="dxa"/>
          </w:tcPr>
          <w:p w14:paraId="5F2C31D1" w14:textId="3812D8FD" w:rsidR="005B7DE7" w:rsidRPr="00AC6F8A" w:rsidRDefault="00835FE2"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3D7FF578" w14:textId="6EC57422" w:rsidR="005B7DE7" w:rsidRPr="00AC6F8A" w:rsidRDefault="00835FE2" w:rsidP="005B7DE7">
            <w:pPr>
              <w:spacing w:before="120" w:after="120" w:line="240" w:lineRule="auto"/>
              <w:rPr>
                <w:rFonts w:ascii="Arial" w:eastAsia="Cambria" w:hAnsi="Arial" w:cs="Arial"/>
              </w:rPr>
            </w:pPr>
            <w:r>
              <w:rPr>
                <w:rFonts w:ascii="Arial" w:eastAsia="Cambria" w:hAnsi="Arial" w:cs="Arial"/>
              </w:rPr>
              <w:t>Application/virtual 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16EBBE93" w:rsidR="00450364" w:rsidRPr="00AC6F8A" w:rsidRDefault="00B117AB" w:rsidP="00AC6F8A">
            <w:pPr>
              <w:rPr>
                <w:rFonts w:ascii="Arial" w:hAnsi="Arial" w:cs="Arial"/>
              </w:rPr>
            </w:pPr>
            <w:sdt>
              <w:sdtPr>
                <w:rPr>
                  <w:rFonts w:ascii="Arial" w:hAnsi="Arial" w:cs="Arial"/>
                  <w:szCs w:val="28"/>
                </w:rPr>
                <w:id w:val="749390706"/>
                <w:placeholder>
                  <w:docPart w:val="3504C0E4071245179219B0A2207D3398"/>
                </w:placeholder>
                <w:date w:fullDate="2020-08-09T00:00:00Z">
                  <w:dateFormat w:val="dd MMMM yyyy"/>
                  <w:lid w:val="en-GB"/>
                  <w:storeMappedDataAs w:val="dateTime"/>
                  <w:calendar w:val="gregorian"/>
                </w:date>
              </w:sdtPr>
              <w:sdtEndPr/>
              <w:sdtContent>
                <w:r w:rsidR="00432C93">
                  <w:rPr>
                    <w:rFonts w:ascii="Arial" w:hAnsi="Arial" w:cs="Arial"/>
                    <w:szCs w:val="28"/>
                  </w:rPr>
                  <w:t>09 August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7A19EA41" w:rsidR="00450364" w:rsidRPr="00AC6F8A" w:rsidRDefault="00B117AB"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75C12CB7" w:rsidR="006F2667" w:rsidRPr="00AC6F8A" w:rsidRDefault="00B117AB" w:rsidP="00432C93">
            <w:pPr>
              <w:rPr>
                <w:rFonts w:ascii="Arial" w:hAnsi="Arial" w:cs="Arial"/>
                <w:sz w:val="28"/>
                <w:szCs w:val="28"/>
              </w:rPr>
            </w:pPr>
            <w:sdt>
              <w:sdtPr>
                <w:rPr>
                  <w:rFonts w:ascii="Arial" w:hAnsi="Arial" w:cs="Arial"/>
                  <w:szCs w:val="28"/>
                </w:rPr>
                <w:id w:val="-992474710"/>
                <w:placeholder>
                  <w:docPart w:val="E680E4403AE140FEADCAB04DEFCE9FEA"/>
                </w:placeholder>
                <w:date w:fullDate="2020-08-17T00:00:00Z">
                  <w:dateFormat w:val="dd MMMM yyyy"/>
                  <w:lid w:val="en-GB"/>
                  <w:storeMappedDataAs w:val="dateTime"/>
                  <w:calendar w:val="gregorian"/>
                </w:date>
              </w:sdtPr>
              <w:sdtEndPr/>
              <w:sdtContent>
                <w:r w:rsidR="00432C93">
                  <w:rPr>
                    <w:rFonts w:ascii="Arial" w:hAnsi="Arial" w:cs="Arial"/>
                    <w:szCs w:val="28"/>
                  </w:rPr>
                  <w:t>17 August 2020</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01153B73" w:rsidR="006F2667" w:rsidRPr="006F2667" w:rsidRDefault="006F2667" w:rsidP="00802AFE">
      <w:pPr>
        <w:jc w:val="both"/>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802AFE">
        <w:rPr>
          <w:rFonts w:ascii="Arial" w:hAnsi="Arial" w:cs="Arial"/>
          <w:szCs w:val="28"/>
        </w:rPr>
        <w:t>Anthea Stephen</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0" w:history="1">
        <w:r w:rsidR="00802AFE" w:rsidRPr="007F2EDD">
          <w:rPr>
            <w:rStyle w:val="Hyperlink"/>
            <w:rFonts w:ascii="Arial" w:hAnsi="Arial" w:cs="Arial"/>
            <w:szCs w:val="28"/>
          </w:rPr>
          <w:t>anthea.stephen@sps.pnn.gov.uk</w:t>
        </w:r>
      </w:hyperlink>
      <w:r w:rsidR="00802AFE">
        <w:rPr>
          <w:rFonts w:ascii="Arial" w:hAnsi="Arial" w:cs="Arial"/>
          <w:szCs w:val="28"/>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802AFE">
        <w:rPr>
          <w:rFonts w:ascii="Arial" w:hAnsi="Arial" w:cs="Arial"/>
          <w:szCs w:val="28"/>
        </w:rPr>
        <w:t>(01779) 485626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1"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1" tgtFrame="&quot;_blank&quot;" tooltip="&quot;Stonewall - Diversity Champions Logo This link opens in a new browser window&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2D7A84"/>
    <w:rsid w:val="00394388"/>
    <w:rsid w:val="00432C93"/>
    <w:rsid w:val="00450364"/>
    <w:rsid w:val="00505A44"/>
    <w:rsid w:val="005135B6"/>
    <w:rsid w:val="00597C36"/>
    <w:rsid w:val="005B7DE7"/>
    <w:rsid w:val="006A50EA"/>
    <w:rsid w:val="006F2667"/>
    <w:rsid w:val="00736EC3"/>
    <w:rsid w:val="0074092E"/>
    <w:rsid w:val="00790101"/>
    <w:rsid w:val="007A0D8C"/>
    <w:rsid w:val="00802AFE"/>
    <w:rsid w:val="0083127C"/>
    <w:rsid w:val="00835FE2"/>
    <w:rsid w:val="0092361D"/>
    <w:rsid w:val="00964464"/>
    <w:rsid w:val="00994094"/>
    <w:rsid w:val="009B722E"/>
    <w:rsid w:val="009B738A"/>
    <w:rsid w:val="00A31BC7"/>
    <w:rsid w:val="00AC6F8A"/>
    <w:rsid w:val="00AF54ED"/>
    <w:rsid w:val="00B117AB"/>
    <w:rsid w:val="00B6356B"/>
    <w:rsid w:val="00BB3C38"/>
    <w:rsid w:val="00C179CC"/>
    <w:rsid w:val="00C43531"/>
    <w:rsid w:val="00C4491F"/>
    <w:rsid w:val="00D757C8"/>
    <w:rsid w:val="00E12180"/>
    <w:rsid w:val="00FB5429"/>
    <w:rsid w:val="00FF0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character" w:styleId="Hyperlink">
    <w:name w:val="Hyperlink"/>
    <w:basedOn w:val="DefaultParagraphFont"/>
    <w:uiPriority w:val="99"/>
    <w:unhideWhenUsed/>
    <w:rsid w:val="00802A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onewall.org.uk/diversity-champions-program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nthea.stephen@sps.pnn.gov.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785b3f7e-9e9c-4925-bd72-c89dbab68df3"/>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8AAA9385-3023-46CF-923D-111A09DD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Stephen Anthea</cp:lastModifiedBy>
  <cp:revision>3</cp:revision>
  <cp:lastPrinted>2020-07-24T11:14:00Z</cp:lastPrinted>
  <dcterms:created xsi:type="dcterms:W3CDTF">2020-07-24T10:41:00Z</dcterms:created>
  <dcterms:modified xsi:type="dcterms:W3CDTF">2020-07-24T11:14:00Z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