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39A1D"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16CA99FF" w:rsidR="00FB5429" w:rsidRPr="00AC6F8A" w:rsidRDefault="00EE4867" w:rsidP="00FB5429">
      <w:pPr>
        <w:jc w:val="center"/>
        <w:rPr>
          <w:rFonts w:ascii="Arial" w:hAnsi="Arial" w:cs="Arial"/>
          <w:b/>
          <w:color w:val="1F497D" w:themeColor="text2"/>
          <w:sz w:val="36"/>
          <w:szCs w:val="40"/>
          <w:highlight w:val="yellow"/>
        </w:rPr>
      </w:pPr>
      <w:r>
        <w:rPr>
          <w:rFonts w:ascii="Arial" w:hAnsi="Arial" w:cs="Arial"/>
          <w:b/>
          <w:color w:val="004295"/>
          <w:sz w:val="32"/>
        </w:rPr>
        <w:t>CHAPLAIN (REFORMED TRADITION)</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5"/>
        <w:gridCol w:w="834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35FCC51B" w14:textId="52632F75" w:rsidR="00207090" w:rsidRPr="00207090" w:rsidRDefault="00207090" w:rsidP="00207090">
            <w:pPr>
              <w:rPr>
                <w:rFonts w:ascii="Arial" w:hAnsi="Arial" w:cs="Arial"/>
              </w:rPr>
            </w:pPr>
            <w:r w:rsidRPr="00207090">
              <w:rPr>
                <w:rFonts w:ascii="Arial" w:hAnsi="Arial" w:cs="Arial"/>
              </w:rPr>
              <w:t xml:space="preserve">The Reformed Tradition Prison Chaplain, as part of the chaplaincy team, is responsible for the provision of chaplaincy services to all persons in custody </w:t>
            </w:r>
            <w:r w:rsidRPr="00207090">
              <w:rPr>
                <w:rFonts w:ascii="Arial" w:hAnsi="Arial" w:cs="Arial"/>
                <w:color w:val="000000" w:themeColor="text1"/>
              </w:rPr>
              <w:t>at</w:t>
            </w:r>
            <w:r w:rsidR="00EE4867">
              <w:rPr>
                <w:rFonts w:ascii="Arial" w:hAnsi="Arial" w:cs="Arial"/>
                <w:color w:val="FF0000"/>
              </w:rPr>
              <w:t xml:space="preserve"> </w:t>
            </w:r>
            <w:r w:rsidR="00EE4867" w:rsidRPr="00EE4867">
              <w:rPr>
                <w:rFonts w:ascii="Arial" w:hAnsi="Arial" w:cs="Arial"/>
              </w:rPr>
              <w:t xml:space="preserve">HMP&amp;YOI </w:t>
            </w:r>
            <w:proofErr w:type="spellStart"/>
            <w:r w:rsidR="00EE4867" w:rsidRPr="00EE4867">
              <w:rPr>
                <w:rFonts w:ascii="Arial" w:hAnsi="Arial" w:cs="Arial"/>
              </w:rPr>
              <w:t>Polmont</w:t>
            </w:r>
            <w:proofErr w:type="spellEnd"/>
            <w:r w:rsidRPr="00207090">
              <w:rPr>
                <w:rFonts w:ascii="Arial" w:hAnsi="Arial" w:cs="Arial"/>
                <w:color w:val="000000" w:themeColor="text1"/>
              </w:rPr>
              <w:t>.</w:t>
            </w:r>
            <w:r w:rsidRPr="00207090">
              <w:rPr>
                <w:rFonts w:ascii="Arial" w:hAnsi="Arial" w:cs="Arial"/>
                <w:color w:val="FF0000"/>
              </w:rPr>
              <w:t xml:space="preserve"> </w:t>
            </w:r>
            <w:r w:rsidRPr="00207090">
              <w:rPr>
                <w:rFonts w:ascii="Arial" w:hAnsi="Arial" w:cs="Arial"/>
              </w:rPr>
              <w:t xml:space="preserve">This involves conducting worship and providing pastoral care within the establishment, including individual and group work concerning prayer, the study of holy books, and discussions of matters spiritual and ethical. Duties will be carried out in co-operation with members of the ecumenical and multi-faith chaplaincy team. </w:t>
            </w:r>
          </w:p>
          <w:p w14:paraId="3D226E50" w14:textId="77777777" w:rsidR="00207090" w:rsidRPr="00207090" w:rsidRDefault="00207090" w:rsidP="00207090">
            <w:pPr>
              <w:rPr>
                <w:rFonts w:ascii="Arial" w:hAnsi="Arial" w:cs="Arial"/>
              </w:rPr>
            </w:pPr>
          </w:p>
          <w:p w14:paraId="6CEEC661" w14:textId="77777777" w:rsidR="00207090" w:rsidRPr="00207090" w:rsidRDefault="00207090" w:rsidP="00207090">
            <w:pPr>
              <w:rPr>
                <w:rFonts w:ascii="Arial" w:hAnsi="Arial" w:cs="Arial"/>
              </w:rPr>
            </w:pPr>
            <w:r w:rsidRPr="00207090">
              <w:rPr>
                <w:rFonts w:ascii="Arial" w:hAnsi="Arial" w:cs="Arial"/>
              </w:rPr>
              <w:lastRenderedPageBreak/>
              <w:t>The Scottish Prison Service (SPS) Strategy Framework on Spiritual and Pastoral Care, Religion and Belief, is the foundational document for the delivery of chaplaincy across the SPS and the practice of prison chaplains should reflect this. This may be found at:</w:t>
            </w:r>
          </w:p>
          <w:p w14:paraId="1F3D76D8" w14:textId="77777777" w:rsidR="00207090" w:rsidRPr="00207090" w:rsidRDefault="00207090" w:rsidP="00207090">
            <w:pPr>
              <w:rPr>
                <w:rFonts w:ascii="Arial" w:hAnsi="Arial" w:cs="Arial"/>
              </w:rPr>
            </w:pPr>
          </w:p>
          <w:p w14:paraId="1404FCD6" w14:textId="77777777" w:rsidR="00207090" w:rsidRPr="00207090" w:rsidRDefault="00EE4867" w:rsidP="00207090">
            <w:pPr>
              <w:rPr>
                <w:rFonts w:ascii="Arial" w:hAnsi="Arial" w:cs="Arial"/>
              </w:rPr>
            </w:pPr>
            <w:hyperlink r:id="rId9" w:history="1">
              <w:r w:rsidR="00207090" w:rsidRPr="00207090">
                <w:rPr>
                  <w:rStyle w:val="Hyperlink"/>
                  <w:rFonts w:ascii="Arial" w:hAnsi="Arial" w:cs="Arial"/>
                </w:rPr>
                <w:t>http://www.sps.gov.uk/Corporate/Publications/Publication-4604.aspx</w:t>
              </w:r>
            </w:hyperlink>
          </w:p>
          <w:p w14:paraId="2888C7FE" w14:textId="12B146FB" w:rsidR="00FB5429" w:rsidRPr="00AC6F8A" w:rsidRDefault="00FB5429" w:rsidP="00207090">
            <w:pPr>
              <w:rPr>
                <w:rFonts w:ascii="Arial" w:hAnsi="Arial" w:cs="Arial"/>
              </w:rPr>
            </w:pP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lastRenderedPageBreak/>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21E55985" w:rsidR="00FB5429" w:rsidRPr="00300420" w:rsidRDefault="00300420" w:rsidP="00207090">
            <w:pPr>
              <w:rPr>
                <w:rFonts w:ascii="Arial" w:hAnsi="Arial" w:cs="Arial"/>
                <w:color w:val="1F497D" w:themeColor="text2"/>
              </w:rPr>
            </w:pPr>
            <w:r w:rsidRPr="00300420">
              <w:rPr>
                <w:rFonts w:ascii="Arial" w:hAnsi="Arial" w:cs="Arial"/>
              </w:rPr>
              <w:t>Responsible for the conduct of worship in relevant tradition as agreed within the establishment, including arrangements for the administration of the sacraments as appropriate.</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1B5641B2" w:rsidR="00FB5429" w:rsidRPr="00300420" w:rsidRDefault="00300420">
            <w:pPr>
              <w:rPr>
                <w:rFonts w:ascii="Arial" w:hAnsi="Arial" w:cs="Arial"/>
                <w:b/>
                <w:color w:val="1F497D" w:themeColor="text2"/>
              </w:rPr>
            </w:pPr>
            <w:r w:rsidRPr="00300420">
              <w:rPr>
                <w:rFonts w:ascii="Arial" w:hAnsi="Arial" w:cs="Arial"/>
              </w:rPr>
              <w:t>Facilitate the practice of all recognised religions and beliefs as required within the establishment.</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70BF282E" w:rsidR="00FB5429" w:rsidRPr="00300420" w:rsidRDefault="00300420">
            <w:pPr>
              <w:rPr>
                <w:rFonts w:ascii="Arial" w:hAnsi="Arial" w:cs="Arial"/>
                <w:b/>
                <w:color w:val="1F497D" w:themeColor="text2"/>
              </w:rPr>
            </w:pPr>
            <w:r w:rsidRPr="00300420">
              <w:rPr>
                <w:rFonts w:ascii="Arial" w:hAnsi="Arial" w:cs="Arial"/>
              </w:rPr>
              <w:t>Make arrangements as required for religious instruction for the Chaplain’s own and other religious denominations. This will include individual and group work concerning prayer, study of holy books and discussion of matters spiritual and ethical, including classes for religious confirmation of belief.</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0CDF7C15" w:rsidR="00FB5429" w:rsidRPr="00300420" w:rsidRDefault="00300420">
            <w:pPr>
              <w:rPr>
                <w:rFonts w:ascii="Arial" w:hAnsi="Arial" w:cs="Arial"/>
                <w:b/>
                <w:color w:val="1F497D" w:themeColor="text2"/>
              </w:rPr>
            </w:pPr>
            <w:r w:rsidRPr="00300420">
              <w:rPr>
                <w:rFonts w:ascii="Arial" w:hAnsi="Arial" w:cs="Arial"/>
              </w:rPr>
              <w:t>Provision of holistic spiritual and pastoral care to all; with a priority for the vulnerable, for new admissions, for those on SPS prevention of suicide strategy (Talk to Me), the bereaved and for those in segregation units. Chaplains should respond to all requests as soon as practical. Chaplains should also be available to staff.</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383D5DA1" w:rsidR="00FB5429" w:rsidRPr="00300420" w:rsidRDefault="00300420">
            <w:pPr>
              <w:rPr>
                <w:rFonts w:ascii="Arial" w:hAnsi="Arial" w:cs="Arial"/>
                <w:b/>
                <w:color w:val="1F497D" w:themeColor="text2"/>
              </w:rPr>
            </w:pPr>
            <w:r w:rsidRPr="00300420">
              <w:rPr>
                <w:rFonts w:ascii="Arial" w:hAnsi="Arial" w:cs="Arial"/>
              </w:rPr>
              <w:t>Work together with colleagues as part of the multi-faith Chaplaincy Team and with other disciplines in the organisation to support the SPS vision: ‘Unlocking Potential – Transforming Lives’.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12A5A1F9" w:rsidR="00FB5429" w:rsidRPr="00300420" w:rsidRDefault="00300420">
            <w:pPr>
              <w:rPr>
                <w:rFonts w:ascii="Arial" w:hAnsi="Arial" w:cs="Arial"/>
                <w:b/>
                <w:color w:val="1F497D" w:themeColor="text2"/>
              </w:rPr>
            </w:pPr>
            <w:r w:rsidRPr="00300420">
              <w:rPr>
                <w:rFonts w:ascii="Arial" w:hAnsi="Arial" w:cs="Arial"/>
              </w:rPr>
              <w:t>Liaise closely with staff, multi-disciplinary teams within the establishment and external faith communities to provide effective through</w:t>
            </w:r>
            <w:r w:rsidR="00190F53">
              <w:rPr>
                <w:rFonts w:ascii="Arial" w:hAnsi="Arial" w:cs="Arial"/>
              </w:rPr>
              <w:t xml:space="preserve"> </w:t>
            </w:r>
            <w:r w:rsidRPr="00300420">
              <w:rPr>
                <w:rFonts w:ascii="Arial" w:hAnsi="Arial" w:cs="Arial"/>
              </w:rPr>
              <w:t>care.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w:t>
      </w:r>
      <w:r>
        <w:rPr>
          <w:rFonts w:ascii="Arial" w:hAnsi="Arial" w:cs="Arial"/>
        </w:rPr>
        <w:lastRenderedPageBreak/>
        <w:t xml:space="preserve">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70C0D6E0" w:rsidR="005B7DE7" w:rsidRPr="00300420" w:rsidRDefault="00300420" w:rsidP="00207090">
            <w:pPr>
              <w:rPr>
                <w:rFonts w:ascii="Arial" w:hAnsi="Arial" w:cs="Arial"/>
              </w:rPr>
            </w:pPr>
            <w:r w:rsidRPr="00300420">
              <w:rPr>
                <w:rFonts w:ascii="Arial" w:hAnsi="Arial" w:cs="Arial"/>
              </w:rPr>
              <w:t xml:space="preserve">Ordained Minister or Office Bearer who is a recognised representative from a denomination or association of the Reformed Tradition of the Christian Church and is in good standing with, and suitably accredited by their Church. </w:t>
            </w:r>
          </w:p>
        </w:tc>
        <w:tc>
          <w:tcPr>
            <w:tcW w:w="2410" w:type="dxa"/>
            <w:shd w:val="clear" w:color="auto" w:fill="auto"/>
          </w:tcPr>
          <w:p w14:paraId="0FF3DBCD" w14:textId="2F3DE7CE" w:rsidR="005B7DE7" w:rsidRPr="00AC6F8A" w:rsidRDefault="00207090"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1943FACD" w14:textId="490E147A" w:rsidR="005B7DE7" w:rsidRPr="00AC6F8A" w:rsidRDefault="00207090" w:rsidP="00207090">
            <w:pPr>
              <w:spacing w:before="120" w:after="120" w:line="240" w:lineRule="auto"/>
              <w:rPr>
                <w:rFonts w:ascii="Arial" w:eastAsia="Cambria" w:hAnsi="Arial" w:cs="Arial"/>
              </w:rPr>
            </w:pPr>
            <w:r>
              <w:rPr>
                <w:rFonts w:ascii="Arial" w:eastAsia="Cambria" w:hAnsi="Arial" w:cs="Arial"/>
              </w:rPr>
              <w:t>Application</w:t>
            </w:r>
          </w:p>
        </w:tc>
      </w:tr>
      <w:tr w:rsidR="005B7DE7" w:rsidRPr="00AC6F8A" w14:paraId="49FE4D73" w14:textId="77777777" w:rsidTr="00450364">
        <w:trPr>
          <w:trHeight w:val="975"/>
        </w:trPr>
        <w:tc>
          <w:tcPr>
            <w:tcW w:w="4361" w:type="dxa"/>
            <w:shd w:val="clear" w:color="auto" w:fill="DAEEF3"/>
          </w:tcPr>
          <w:p w14:paraId="7A3A28E2" w14:textId="1CEBDD44" w:rsidR="005B7DE7" w:rsidRPr="00300420" w:rsidRDefault="00300420" w:rsidP="00207090">
            <w:pPr>
              <w:rPr>
                <w:rFonts w:ascii="Arial" w:hAnsi="Arial" w:cs="Arial"/>
              </w:rPr>
            </w:pPr>
            <w:r w:rsidRPr="00300420">
              <w:rPr>
                <w:rFonts w:ascii="Arial" w:hAnsi="Arial" w:cs="Arial"/>
              </w:rPr>
              <w:t>Theological/Pastoral qualification from a recognised Theological College.</w:t>
            </w:r>
          </w:p>
        </w:tc>
        <w:tc>
          <w:tcPr>
            <w:tcW w:w="2410" w:type="dxa"/>
            <w:shd w:val="clear" w:color="auto" w:fill="auto"/>
          </w:tcPr>
          <w:p w14:paraId="243F59F1" w14:textId="2D506B7C" w:rsidR="005B7DE7" w:rsidRPr="00AC6F8A" w:rsidRDefault="004F3875" w:rsidP="005B7DE7">
            <w:pPr>
              <w:spacing w:before="120" w:after="120" w:line="240" w:lineRule="auto"/>
              <w:rPr>
                <w:rFonts w:ascii="Arial" w:eastAsia="Cambria" w:hAnsi="Arial" w:cs="Arial"/>
              </w:rPr>
            </w:pPr>
            <w:r>
              <w:rPr>
                <w:rFonts w:ascii="Arial" w:eastAsia="Cambria" w:hAnsi="Arial" w:cs="Arial"/>
              </w:rPr>
              <w:t>Desirable</w:t>
            </w:r>
          </w:p>
        </w:tc>
        <w:tc>
          <w:tcPr>
            <w:tcW w:w="2268" w:type="dxa"/>
            <w:shd w:val="clear" w:color="auto" w:fill="auto"/>
          </w:tcPr>
          <w:p w14:paraId="60F8F5E5" w14:textId="3C345E4B" w:rsidR="005B7DE7" w:rsidRPr="00AC6F8A" w:rsidRDefault="00207090" w:rsidP="00207090">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F305B6">
        <w:trPr>
          <w:trHeight w:val="1317"/>
        </w:trPr>
        <w:tc>
          <w:tcPr>
            <w:tcW w:w="4361" w:type="dxa"/>
            <w:shd w:val="clear" w:color="auto" w:fill="DAEEF3"/>
          </w:tcPr>
          <w:p w14:paraId="1D9928B0" w14:textId="4BE992B2" w:rsidR="005B7DE7" w:rsidRPr="00A51467" w:rsidRDefault="00F305B6" w:rsidP="00A51467">
            <w:pPr>
              <w:rPr>
                <w:rFonts w:ascii="Arial" w:hAnsi="Arial" w:cs="Arial"/>
                <w:b/>
              </w:rPr>
            </w:pPr>
            <w:r w:rsidRPr="00300420">
              <w:rPr>
                <w:rFonts w:ascii="Arial" w:hAnsi="Arial" w:cs="Arial"/>
                <w:b/>
              </w:rPr>
              <w:t xml:space="preserve">Pastoral </w:t>
            </w:r>
            <w:r>
              <w:rPr>
                <w:rFonts w:ascii="Arial" w:hAnsi="Arial" w:cs="Arial"/>
                <w:b/>
              </w:rPr>
              <w:t xml:space="preserve">and Worship </w:t>
            </w:r>
            <w:r w:rsidRPr="00300420">
              <w:rPr>
                <w:rFonts w:ascii="Arial" w:hAnsi="Arial" w:cs="Arial"/>
                <w:b/>
              </w:rPr>
              <w:t>Experience</w:t>
            </w:r>
            <w:r>
              <w:rPr>
                <w:rFonts w:ascii="Arial" w:hAnsi="Arial" w:cs="Arial"/>
                <w:b/>
              </w:rPr>
              <w:t xml:space="preserve">                  </w:t>
            </w:r>
            <w:proofErr w:type="spellStart"/>
            <w:r w:rsidRPr="00300420">
              <w:rPr>
                <w:rFonts w:ascii="Arial" w:hAnsi="Arial" w:cs="Arial"/>
              </w:rPr>
              <w:t>Experience</w:t>
            </w:r>
            <w:proofErr w:type="spellEnd"/>
            <w:r w:rsidRPr="00300420">
              <w:rPr>
                <w:rFonts w:ascii="Arial" w:hAnsi="Arial" w:cs="Arial"/>
              </w:rPr>
              <w:t xml:space="preserve"> of pastoral </w:t>
            </w:r>
            <w:r>
              <w:rPr>
                <w:rFonts w:ascii="Arial" w:hAnsi="Arial" w:cs="Arial"/>
              </w:rPr>
              <w:t>care with individuals and groups, and leading worship in a faith setting.</w:t>
            </w:r>
            <w:r w:rsidR="00300420">
              <w:tab/>
            </w:r>
          </w:p>
        </w:tc>
        <w:tc>
          <w:tcPr>
            <w:tcW w:w="2410" w:type="dxa"/>
          </w:tcPr>
          <w:p w14:paraId="17BA99EB" w14:textId="131EDB17"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CD65152" w14:textId="40123225" w:rsidR="00207090" w:rsidRDefault="00207090" w:rsidP="00207090">
            <w:pPr>
              <w:spacing w:before="120" w:after="120" w:line="240" w:lineRule="auto"/>
              <w:rPr>
                <w:rFonts w:ascii="Arial" w:eastAsia="Cambria" w:hAnsi="Arial" w:cs="Arial"/>
              </w:rPr>
            </w:pPr>
            <w:r>
              <w:rPr>
                <w:rFonts w:ascii="Arial" w:eastAsia="Cambria" w:hAnsi="Arial" w:cs="Arial"/>
              </w:rPr>
              <w:t>Application</w:t>
            </w:r>
          </w:p>
          <w:p w14:paraId="0B32262C"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24AB8F4A" w14:textId="7A852075"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3E8B36D1" w14:textId="77777777" w:rsidR="00300420" w:rsidRPr="00300420" w:rsidRDefault="00300420" w:rsidP="00300420">
            <w:pPr>
              <w:pStyle w:val="NoSpacing"/>
              <w:spacing w:line="276" w:lineRule="auto"/>
              <w:rPr>
                <w:rFonts w:ascii="Arial" w:hAnsi="Arial" w:cs="Arial"/>
                <w:b/>
              </w:rPr>
            </w:pPr>
            <w:r w:rsidRPr="00300420">
              <w:rPr>
                <w:rFonts w:ascii="Arial" w:hAnsi="Arial" w:cs="Arial"/>
                <w:b/>
              </w:rPr>
              <w:t>Relationship Management Experience</w:t>
            </w:r>
          </w:p>
          <w:p w14:paraId="3194DDE7" w14:textId="31D217C2" w:rsidR="005B7DE7" w:rsidRPr="00207090" w:rsidRDefault="00300420" w:rsidP="00207090">
            <w:pPr>
              <w:pStyle w:val="NoSpacing"/>
              <w:spacing w:line="276" w:lineRule="auto"/>
            </w:pPr>
            <w:r w:rsidRPr="00300420">
              <w:rPr>
                <w:rFonts w:ascii="Arial" w:hAnsi="Arial" w:cs="Arial"/>
              </w:rPr>
              <w:t>Experience of building and maintaining effective relationships with a wide range of internal and external stakeholders and teams, demonstrating your ability to lead by example and positively influence others with integrity and impartiality.</w:t>
            </w:r>
            <w:r w:rsidRPr="00587E5D">
              <w:t xml:space="preserve"> </w:t>
            </w:r>
            <w:r w:rsidR="00207090" w:rsidRPr="00587E5D">
              <w:t xml:space="preserve"> </w:t>
            </w:r>
          </w:p>
        </w:tc>
        <w:tc>
          <w:tcPr>
            <w:tcW w:w="2410" w:type="dxa"/>
          </w:tcPr>
          <w:p w14:paraId="3711A2B6" w14:textId="6165A116"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51A998C" w14:textId="38815D1C" w:rsidR="00F305B6" w:rsidRDefault="00F305B6" w:rsidP="00207090">
            <w:pPr>
              <w:spacing w:before="120" w:after="120" w:line="240" w:lineRule="auto"/>
              <w:rPr>
                <w:rFonts w:ascii="Arial" w:eastAsia="Cambria" w:hAnsi="Arial" w:cs="Arial"/>
              </w:rPr>
            </w:pPr>
            <w:r>
              <w:rPr>
                <w:rFonts w:ascii="Arial" w:eastAsia="Cambria" w:hAnsi="Arial" w:cs="Arial"/>
              </w:rPr>
              <w:t>Application</w:t>
            </w:r>
          </w:p>
          <w:p w14:paraId="7D60BE04"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0C86410B" w14:textId="14581293"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50146011" w14:textId="3653E91E" w:rsidR="00141899" w:rsidRPr="00300420" w:rsidRDefault="00300420" w:rsidP="00207090">
            <w:pPr>
              <w:rPr>
                <w:rFonts w:ascii="Arial" w:hAnsi="Arial" w:cs="Arial"/>
                <w:b/>
              </w:rPr>
            </w:pPr>
            <w:r w:rsidRPr="00300420">
              <w:rPr>
                <w:rFonts w:ascii="Arial" w:hAnsi="Arial" w:cs="Arial"/>
                <w:b/>
              </w:rPr>
              <w:t>Planning and Organising</w:t>
            </w:r>
            <w:r>
              <w:rPr>
                <w:rFonts w:ascii="Arial" w:hAnsi="Arial" w:cs="Arial"/>
                <w:b/>
              </w:rPr>
              <w:t xml:space="preserve">            </w:t>
            </w:r>
            <w:r w:rsidRPr="00300420">
              <w:rPr>
                <w:rFonts w:ascii="Arial" w:hAnsi="Arial" w:cs="Arial"/>
              </w:rPr>
              <w:t>Experience of organising, planning, co-ordinating and managing a busy workload with minimal supervision to meet organisational requirements.</w:t>
            </w:r>
            <w:r>
              <w:t xml:space="preserve"> </w:t>
            </w:r>
            <w:r w:rsidRPr="00BB0C01">
              <w:t xml:space="preserve"> </w:t>
            </w:r>
          </w:p>
        </w:tc>
        <w:tc>
          <w:tcPr>
            <w:tcW w:w="2410" w:type="dxa"/>
          </w:tcPr>
          <w:p w14:paraId="38B65C45" w14:textId="7E2755B3" w:rsidR="00141899"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55DDDF6D" w14:textId="3BD133C9" w:rsidR="00F305B6" w:rsidRDefault="00F305B6" w:rsidP="00207090">
            <w:pPr>
              <w:spacing w:before="120" w:after="120" w:line="240" w:lineRule="auto"/>
              <w:rPr>
                <w:rFonts w:ascii="Arial" w:eastAsia="Cambria" w:hAnsi="Arial" w:cs="Arial"/>
              </w:rPr>
            </w:pPr>
            <w:r>
              <w:rPr>
                <w:rFonts w:ascii="Arial" w:eastAsia="Cambria" w:hAnsi="Arial" w:cs="Arial"/>
              </w:rPr>
              <w:t>Application</w:t>
            </w:r>
          </w:p>
          <w:p w14:paraId="46FE92B7" w14:textId="7554F1B8" w:rsidR="00141899"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68BFE544" w14:textId="77777777" w:rsidR="00300420" w:rsidRPr="00300420" w:rsidRDefault="00300420" w:rsidP="00300420">
            <w:pPr>
              <w:pStyle w:val="NoSpacing"/>
              <w:spacing w:line="276" w:lineRule="auto"/>
              <w:rPr>
                <w:rFonts w:ascii="Arial" w:eastAsia="Times New Roman" w:hAnsi="Arial" w:cs="Arial"/>
                <w:b/>
              </w:rPr>
            </w:pPr>
            <w:r w:rsidRPr="00300420">
              <w:rPr>
                <w:rFonts w:ascii="Arial" w:eastAsia="Times New Roman" w:hAnsi="Arial" w:cs="Arial"/>
                <w:b/>
              </w:rPr>
              <w:lastRenderedPageBreak/>
              <w:t>Pastoral Challenges within the SPS</w:t>
            </w:r>
          </w:p>
          <w:p w14:paraId="38531429" w14:textId="46FF6D1C" w:rsidR="005B7DE7" w:rsidRPr="00300420" w:rsidRDefault="00300420" w:rsidP="00207090">
            <w:pPr>
              <w:pStyle w:val="NoSpacing"/>
              <w:spacing w:line="276" w:lineRule="auto"/>
            </w:pPr>
            <w:r w:rsidRPr="00300420">
              <w:rPr>
                <w:rFonts w:ascii="Arial" w:hAnsi="Arial" w:cs="Arial"/>
              </w:rPr>
              <w:t>Awareness</w:t>
            </w:r>
            <w:r w:rsidR="00190F53">
              <w:rPr>
                <w:rFonts w:ascii="Arial" w:hAnsi="Arial" w:cs="Arial"/>
              </w:rPr>
              <w:t xml:space="preserve"> and an understanding</w:t>
            </w:r>
            <w:r w:rsidRPr="00300420">
              <w:rPr>
                <w:rFonts w:ascii="Arial" w:hAnsi="Arial" w:cs="Arial"/>
              </w:rPr>
              <w:t xml:space="preserve"> of the pastoral challenges within the SPS.</w:t>
            </w:r>
            <w:r w:rsidRPr="00A43B75">
              <w:t xml:space="preserve"> </w:t>
            </w:r>
          </w:p>
        </w:tc>
        <w:tc>
          <w:tcPr>
            <w:tcW w:w="2410" w:type="dxa"/>
          </w:tcPr>
          <w:p w14:paraId="663931CC" w14:textId="30F010DC"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88E98F5"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3B385532" w14:textId="4AE1B8FD"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6AD368A2" w:rsidR="005B7DE7" w:rsidRPr="00300420" w:rsidRDefault="00300420" w:rsidP="00207090">
            <w:pPr>
              <w:rPr>
                <w:rFonts w:ascii="Arial" w:hAnsi="Arial" w:cs="Arial"/>
                <w:b/>
              </w:rPr>
            </w:pPr>
            <w:r w:rsidRPr="00300420">
              <w:rPr>
                <w:rFonts w:ascii="Arial" w:hAnsi="Arial" w:cs="Arial"/>
                <w:b/>
              </w:rPr>
              <w:t>Problem Solving and Decision Making</w:t>
            </w:r>
            <w:r>
              <w:rPr>
                <w:rFonts w:ascii="Arial" w:hAnsi="Arial" w:cs="Arial"/>
                <w:b/>
              </w:rPr>
              <w:t xml:space="preserve"> </w:t>
            </w:r>
            <w:r w:rsidRPr="00300420">
              <w:rPr>
                <w:rFonts w:ascii="Arial" w:hAnsi="Arial" w:cs="Arial"/>
              </w:rPr>
              <w:t>Excellent decision-making skills with evidence of the ability to exercise a high level of initiative, judgement and discretion in deciding appropriate actions to be undertaken.</w:t>
            </w:r>
            <w:r w:rsidRPr="00BD0612">
              <w:t xml:space="preserve"> </w:t>
            </w:r>
          </w:p>
        </w:tc>
        <w:tc>
          <w:tcPr>
            <w:tcW w:w="2410" w:type="dxa"/>
          </w:tcPr>
          <w:p w14:paraId="5D8D5D59" w14:textId="40FE12A6"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5F957E1B"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300420">
        <w:trPr>
          <w:trHeight w:val="1185"/>
        </w:trPr>
        <w:tc>
          <w:tcPr>
            <w:tcW w:w="4361" w:type="dxa"/>
            <w:shd w:val="clear" w:color="auto" w:fill="DAEEF3"/>
          </w:tcPr>
          <w:p w14:paraId="2E0E271C" w14:textId="77777777" w:rsidR="00300420" w:rsidRPr="00300420" w:rsidRDefault="00300420" w:rsidP="00300420">
            <w:pPr>
              <w:pStyle w:val="NoSpacing"/>
              <w:spacing w:line="276" w:lineRule="auto"/>
              <w:rPr>
                <w:rFonts w:ascii="Arial" w:eastAsia="Times New Roman" w:hAnsi="Arial" w:cs="Arial"/>
                <w:b/>
              </w:rPr>
            </w:pPr>
            <w:r w:rsidRPr="00300420">
              <w:rPr>
                <w:rFonts w:ascii="Arial" w:eastAsia="Times New Roman" w:hAnsi="Arial" w:cs="Arial"/>
                <w:b/>
              </w:rPr>
              <w:t>Communication Skills</w:t>
            </w:r>
          </w:p>
          <w:p w14:paraId="4B534DC6" w14:textId="28BB3022" w:rsidR="005B7DE7" w:rsidRPr="00207090" w:rsidRDefault="00300420" w:rsidP="00207090">
            <w:pPr>
              <w:rPr>
                <w:rFonts w:cs="Arial"/>
              </w:rPr>
            </w:pPr>
            <w:r w:rsidRPr="00300420">
              <w:rPr>
                <w:rFonts w:ascii="Arial" w:hAnsi="Arial" w:cs="Arial"/>
              </w:rPr>
              <w:t>Excellent written and oral communication skills, with evidence of the ability to exercise effective listening abilities and adapt your style to suit the needs of the audience.</w:t>
            </w:r>
            <w:r w:rsidRPr="00300420">
              <w:rPr>
                <w:rFonts w:cs="Arial"/>
              </w:rPr>
              <w:t xml:space="preserve"> </w:t>
            </w:r>
            <w:r w:rsidR="00207090" w:rsidRPr="00300420">
              <w:rPr>
                <w:rFonts w:cs="Arial"/>
              </w:rPr>
              <w:t xml:space="preserve"> </w:t>
            </w:r>
          </w:p>
        </w:tc>
        <w:tc>
          <w:tcPr>
            <w:tcW w:w="2410" w:type="dxa"/>
          </w:tcPr>
          <w:p w14:paraId="55DB7CD2" w14:textId="0B3664EE"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207090">
              <w:rPr>
                <w:rFonts w:ascii="Arial" w:eastAsia="Cambria" w:hAnsi="Arial" w:cs="Arial"/>
              </w:rPr>
              <w:t>Essential</w:t>
            </w:r>
          </w:p>
        </w:tc>
        <w:tc>
          <w:tcPr>
            <w:tcW w:w="2268" w:type="dxa"/>
          </w:tcPr>
          <w:p w14:paraId="67D2340E" w14:textId="77777777" w:rsidR="00207090" w:rsidRDefault="00207090" w:rsidP="00207090">
            <w:pPr>
              <w:spacing w:before="120" w:after="120" w:line="240" w:lineRule="auto"/>
              <w:rPr>
                <w:rFonts w:ascii="Arial" w:eastAsia="Cambria" w:hAnsi="Arial" w:cs="Arial"/>
              </w:rPr>
            </w:pPr>
            <w:r>
              <w:rPr>
                <w:rFonts w:ascii="Arial" w:eastAsia="Cambria" w:hAnsi="Arial" w:cs="Arial"/>
              </w:rPr>
              <w:t>Presentation</w:t>
            </w:r>
          </w:p>
          <w:p w14:paraId="60506099" w14:textId="2D235848"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F5230F0" w14:textId="00415141" w:rsidR="005B7DE7" w:rsidRPr="00300420" w:rsidRDefault="00300420" w:rsidP="00207090">
            <w:pPr>
              <w:rPr>
                <w:rFonts w:ascii="Arial" w:hAnsi="Arial" w:cs="Arial"/>
                <w:b/>
              </w:rPr>
            </w:pPr>
            <w:r w:rsidRPr="00300420">
              <w:rPr>
                <w:rFonts w:ascii="Arial" w:hAnsi="Arial" w:cs="Arial"/>
                <w:b/>
              </w:rPr>
              <w:t>Determination and Resilience</w:t>
            </w:r>
            <w:r>
              <w:rPr>
                <w:rFonts w:ascii="Arial" w:hAnsi="Arial" w:cs="Arial"/>
                <w:b/>
              </w:rPr>
              <w:t xml:space="preserve">      </w:t>
            </w:r>
            <w:r w:rsidRPr="00300420">
              <w:rPr>
                <w:rFonts w:ascii="Arial" w:hAnsi="Arial" w:cs="Arial"/>
              </w:rPr>
              <w:t>Evidence of an ability to manage challenging situations and quickly recover from setbacks by adapting the approach to manage and overcome obstacles and resistance, build resilience and encourage determination in others.</w:t>
            </w:r>
          </w:p>
        </w:tc>
        <w:tc>
          <w:tcPr>
            <w:tcW w:w="2410" w:type="dxa"/>
          </w:tcPr>
          <w:p w14:paraId="5F2C31D1" w14:textId="3428F7B4"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125DDC72"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bl>
    <w:p w14:paraId="12077908" w14:textId="77777777" w:rsidR="00EE4867" w:rsidRDefault="00EE4867" w:rsidP="005B7DE7">
      <w:pPr>
        <w:rPr>
          <w:rFonts w:ascii="Arial" w:hAnsi="Arial" w:cs="Arial"/>
        </w:rPr>
      </w:pPr>
    </w:p>
    <w:p w14:paraId="09C31E5A" w14:textId="59B1B8B2"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27D2F24" w:rsidR="00450364" w:rsidRPr="00AC6F8A" w:rsidRDefault="00EE4867" w:rsidP="00AC6F8A">
            <w:pPr>
              <w:rPr>
                <w:rFonts w:ascii="Arial" w:hAnsi="Arial" w:cs="Arial"/>
              </w:rPr>
            </w:pPr>
            <w:sdt>
              <w:sdtPr>
                <w:rPr>
                  <w:rFonts w:ascii="Arial" w:hAnsi="Arial" w:cs="Arial"/>
                  <w:szCs w:val="28"/>
                </w:rPr>
                <w:id w:val="749390706"/>
                <w:placeholder>
                  <w:docPart w:val="3504C0E4071245179219B0A2207D3398"/>
                </w:placeholder>
                <w:date w:fullDate="2020-08-23T00:00:00Z">
                  <w:dateFormat w:val="dd MMMM yyyy"/>
                  <w:lid w:val="en-GB"/>
                  <w:storeMappedDataAs w:val="dateTime"/>
                  <w:calendar w:val="gregorian"/>
                </w:date>
              </w:sdtPr>
              <w:sdtEndPr/>
              <w:sdtContent>
                <w:r>
                  <w:rPr>
                    <w:rFonts w:ascii="Arial" w:hAnsi="Arial" w:cs="Arial"/>
                    <w:szCs w:val="28"/>
                  </w:rPr>
                  <w:t>23 August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30F8902E" w:rsidR="00450364" w:rsidRPr="00AC6F8A" w:rsidRDefault="00EE4867"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9F7D1EB" w:rsidR="006F2667" w:rsidRPr="00AC6F8A" w:rsidRDefault="003276ED" w:rsidP="00AC6F8A">
            <w:pPr>
              <w:spacing w:before="100" w:beforeAutospacing="1"/>
              <w:rPr>
                <w:rFonts w:ascii="Arial" w:eastAsia="Times New Roman" w:hAnsi="Arial" w:cs="Arial"/>
                <w:b/>
                <w:lang w:eastAsia="en-GB"/>
              </w:rPr>
            </w:pPr>
            <w:r>
              <w:rPr>
                <w:rFonts w:ascii="Arial" w:eastAsia="Times New Roman" w:hAnsi="Arial" w:cs="Arial"/>
                <w:b/>
                <w:lang w:eastAsia="en-GB"/>
              </w:rPr>
              <w:t>Assessment</w:t>
            </w:r>
            <w:r w:rsidR="00AC6F8A">
              <w:rPr>
                <w:rFonts w:ascii="Arial" w:eastAsia="Times New Roman" w:hAnsi="Arial" w:cs="Arial"/>
                <w:b/>
                <w:lang w:eastAsia="en-GB"/>
              </w:rPr>
              <w:t xml:space="preserve"> Date*</w:t>
            </w:r>
          </w:p>
        </w:tc>
        <w:tc>
          <w:tcPr>
            <w:tcW w:w="6946" w:type="dxa"/>
            <w:gridSpan w:val="3"/>
            <w:vAlign w:val="center"/>
          </w:tcPr>
          <w:p w14:paraId="5D228D77" w14:textId="36E1AC52" w:rsidR="003276ED" w:rsidRDefault="003276ED" w:rsidP="00AC6F8A">
            <w:pPr>
              <w:rPr>
                <w:rFonts w:ascii="Arial" w:hAnsi="Arial" w:cs="Arial"/>
                <w:szCs w:val="28"/>
              </w:rPr>
            </w:pPr>
            <w:r>
              <w:rPr>
                <w:rFonts w:ascii="Arial" w:hAnsi="Arial" w:cs="Arial"/>
                <w:szCs w:val="28"/>
              </w:rPr>
              <w:t>The Assessment Day will consist of a Presentation and Interview on the following date:</w:t>
            </w:r>
          </w:p>
          <w:p w14:paraId="0A9C9A89" w14:textId="45514504" w:rsidR="003276ED" w:rsidRDefault="00EE4867" w:rsidP="00AC6F8A">
            <w:pPr>
              <w:rPr>
                <w:rFonts w:ascii="Arial" w:hAnsi="Arial" w:cs="Arial"/>
                <w:szCs w:val="28"/>
              </w:rPr>
            </w:pPr>
            <w:sdt>
              <w:sdtPr>
                <w:rPr>
                  <w:rFonts w:ascii="Arial" w:hAnsi="Arial" w:cs="Arial"/>
                  <w:szCs w:val="28"/>
                </w:rPr>
                <w:id w:val="-992474710"/>
                <w:placeholder>
                  <w:docPart w:val="E680E4403AE140FEADCAB04DEFCE9FEA"/>
                </w:placeholder>
                <w:date w:fullDate="2020-09-07T00:00:00Z">
                  <w:dateFormat w:val="dd MMMM yyyy"/>
                  <w:lid w:val="en-GB"/>
                  <w:storeMappedDataAs w:val="dateTime"/>
                  <w:calendar w:val="gregorian"/>
                </w:date>
              </w:sdtPr>
              <w:sdtEndPr/>
              <w:sdtContent>
                <w:r>
                  <w:rPr>
                    <w:rFonts w:ascii="Arial" w:hAnsi="Arial" w:cs="Arial"/>
                    <w:szCs w:val="28"/>
                  </w:rPr>
                  <w:t>07 September 2020</w:t>
                </w:r>
              </w:sdtContent>
            </w:sdt>
          </w:p>
          <w:p w14:paraId="2178912D" w14:textId="5ADA336B" w:rsidR="006F2667" w:rsidRPr="00AC6F8A" w:rsidRDefault="003276ED" w:rsidP="00AC6F8A">
            <w:pPr>
              <w:rPr>
                <w:rFonts w:ascii="Arial" w:hAnsi="Arial" w:cs="Arial"/>
                <w:sz w:val="28"/>
                <w:szCs w:val="28"/>
              </w:rPr>
            </w:pPr>
            <w:r>
              <w:rPr>
                <w:rFonts w:ascii="Arial" w:hAnsi="Arial" w:cs="Arial"/>
                <w:szCs w:val="28"/>
              </w:rPr>
              <w:t xml:space="preserve">Further information will be provided to candidates progressing to this stage of the process by way of a formal invite to assessment. </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9AF32B7"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EE4867">
        <w:rPr>
          <w:rFonts w:ascii="Arial" w:hAnsi="Arial" w:cs="Arial"/>
          <w:b/>
        </w:rPr>
        <w:t>Rachael Ferguson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EE4867">
        <w:rPr>
          <w:rFonts w:ascii="Arial" w:hAnsi="Arial" w:cs="Arial"/>
          <w:b/>
        </w:rPr>
        <w:t>Rachael.Ferguson2@sps.pnn.gov.uk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EE4867">
        <w:rPr>
          <w:rFonts w:ascii="Arial" w:hAnsi="Arial" w:cs="Arial"/>
          <w:b/>
        </w:rPr>
        <w:t>01324722213</w:t>
      </w:r>
      <w:bookmarkStart w:id="0" w:name="_GoBack"/>
      <w:bookmarkEnd w:id="0"/>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28D6762" w14:textId="44C0E610"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90F53"/>
    <w:rsid w:val="00207090"/>
    <w:rsid w:val="002D1B46"/>
    <w:rsid w:val="00300420"/>
    <w:rsid w:val="003276ED"/>
    <w:rsid w:val="00394388"/>
    <w:rsid w:val="00450364"/>
    <w:rsid w:val="004F3875"/>
    <w:rsid w:val="00505A44"/>
    <w:rsid w:val="005B7DE7"/>
    <w:rsid w:val="006A50EA"/>
    <w:rsid w:val="006F2667"/>
    <w:rsid w:val="00736EC3"/>
    <w:rsid w:val="0074092E"/>
    <w:rsid w:val="0078606A"/>
    <w:rsid w:val="007A0D8C"/>
    <w:rsid w:val="0083127C"/>
    <w:rsid w:val="0092361D"/>
    <w:rsid w:val="00964464"/>
    <w:rsid w:val="00A51467"/>
    <w:rsid w:val="00AA389C"/>
    <w:rsid w:val="00AC6F8A"/>
    <w:rsid w:val="00AF54ED"/>
    <w:rsid w:val="00D757C8"/>
    <w:rsid w:val="00D770F3"/>
    <w:rsid w:val="00E12180"/>
    <w:rsid w:val="00EC18C9"/>
    <w:rsid w:val="00EE4867"/>
    <w:rsid w:val="00F305B6"/>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207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hyperlink" Target="http://www.sps.gov.uk/Corporate/Publications/Publication-4604.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949A1A3FC19F43A9D7B82E31661142" ma:contentTypeVersion="0" ma:contentTypeDescription="Create a new document." ma:contentTypeScope="" ma:versionID="4464c3c914a85bbad289dc6d1ac19ecc">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BAD63CAD-304C-499A-B321-AD6EB674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6CA90A3-ED38-4546-A893-0763DABD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914</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Ferguson Rachael</cp:lastModifiedBy>
  <cp:revision>2</cp:revision>
  <dcterms:created xsi:type="dcterms:W3CDTF">2020-08-03T12:00:00Z</dcterms:created>
  <dcterms:modified xsi:type="dcterms:W3CDTF">2020-08-03T12:00:00Z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0x010100FC949A1A3FC19F43A9D7B82E31661142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