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25B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7D5F8C9F" w14:textId="77777777" w:rsidR="00A60682" w:rsidRDefault="00EE3879" w:rsidP="00AC6F8A">
      <w:pPr>
        <w:jc w:val="center"/>
        <w:rPr>
          <w:rFonts w:ascii="Arial" w:hAnsi="Arial" w:cs="Arial"/>
          <w:b/>
          <w:color w:val="004295"/>
          <w:sz w:val="32"/>
          <w:szCs w:val="40"/>
        </w:rPr>
      </w:pPr>
      <w:r>
        <w:rPr>
          <w:rFonts w:ascii="Arial" w:hAnsi="Arial" w:cs="Arial"/>
          <w:b/>
          <w:color w:val="004295"/>
          <w:sz w:val="32"/>
          <w:szCs w:val="40"/>
        </w:rPr>
        <w:t xml:space="preserve">General </w:t>
      </w:r>
      <w:r w:rsidR="006D777F">
        <w:rPr>
          <w:rFonts w:ascii="Arial" w:hAnsi="Arial" w:cs="Arial"/>
          <w:b/>
          <w:color w:val="004295"/>
          <w:sz w:val="32"/>
          <w:szCs w:val="40"/>
        </w:rPr>
        <w:t xml:space="preserve">Administrator </w:t>
      </w:r>
      <w:r>
        <w:rPr>
          <w:rFonts w:ascii="Arial" w:hAnsi="Arial" w:cs="Arial"/>
          <w:b/>
          <w:color w:val="004295"/>
          <w:sz w:val="32"/>
          <w:szCs w:val="40"/>
        </w:rPr>
        <w:t>Activities</w:t>
      </w:r>
    </w:p>
    <w:p w14:paraId="20D394A8" w14:textId="0A6C7209" w:rsidR="006D777F" w:rsidRDefault="00EE3879" w:rsidP="00AC6F8A">
      <w:pPr>
        <w:jc w:val="center"/>
        <w:rPr>
          <w:rFonts w:ascii="Arial" w:hAnsi="Arial" w:cs="Arial"/>
          <w:b/>
          <w:color w:val="004295"/>
          <w:sz w:val="32"/>
          <w:szCs w:val="40"/>
        </w:rPr>
      </w:pPr>
      <w:r>
        <w:rPr>
          <w:rFonts w:ascii="Arial" w:hAnsi="Arial" w:cs="Arial"/>
          <w:b/>
          <w:color w:val="004295"/>
          <w:sz w:val="32"/>
          <w:szCs w:val="40"/>
        </w:rPr>
        <w:t xml:space="preserve"> </w:t>
      </w:r>
      <w:r w:rsidR="006D777F">
        <w:rPr>
          <w:rFonts w:ascii="Arial" w:hAnsi="Arial" w:cs="Arial"/>
          <w:b/>
          <w:color w:val="004295"/>
          <w:sz w:val="32"/>
          <w:szCs w:val="40"/>
        </w:rPr>
        <w:t>(</w:t>
      </w:r>
      <w:proofErr w:type="gramStart"/>
      <w:r w:rsidR="006D777F">
        <w:rPr>
          <w:rFonts w:ascii="Arial" w:hAnsi="Arial" w:cs="Arial"/>
          <w:b/>
          <w:color w:val="004295"/>
          <w:sz w:val="32"/>
          <w:szCs w:val="40"/>
        </w:rPr>
        <w:t>part</w:t>
      </w:r>
      <w:proofErr w:type="gramEnd"/>
      <w:r w:rsidR="006D777F">
        <w:rPr>
          <w:rFonts w:ascii="Arial" w:hAnsi="Arial" w:cs="Arial"/>
          <w:b/>
          <w:color w:val="004295"/>
          <w:sz w:val="32"/>
          <w:szCs w:val="40"/>
        </w:rPr>
        <w:t xml:space="preserve"> time</w:t>
      </w:r>
      <w:r w:rsidR="009C3FD9">
        <w:rPr>
          <w:rFonts w:ascii="Arial" w:hAnsi="Arial" w:cs="Arial"/>
          <w:b/>
          <w:color w:val="004295"/>
          <w:sz w:val="32"/>
          <w:szCs w:val="40"/>
        </w:rPr>
        <w:t xml:space="preserve"> 1</w:t>
      </w:r>
      <w:r>
        <w:rPr>
          <w:rFonts w:ascii="Arial" w:hAnsi="Arial" w:cs="Arial"/>
          <w:b/>
          <w:color w:val="004295"/>
          <w:sz w:val="32"/>
          <w:szCs w:val="40"/>
        </w:rPr>
        <w:t>4.8</w:t>
      </w:r>
      <w:r w:rsidR="009C3FD9">
        <w:rPr>
          <w:rFonts w:ascii="Arial" w:hAnsi="Arial" w:cs="Arial"/>
          <w:b/>
          <w:color w:val="004295"/>
          <w:sz w:val="32"/>
          <w:szCs w:val="40"/>
        </w:rPr>
        <w:t xml:space="preserve"> hours</w:t>
      </w:r>
      <w:r w:rsidR="00A60682">
        <w:rPr>
          <w:rFonts w:ascii="Arial" w:hAnsi="Arial" w:cs="Arial"/>
          <w:b/>
          <w:color w:val="004295"/>
          <w:sz w:val="32"/>
          <w:szCs w:val="40"/>
        </w:rPr>
        <w:t xml:space="preserve"> Tuesday &amp; Thursday</w:t>
      </w:r>
      <w:r w:rsidR="006D777F">
        <w:rPr>
          <w:rFonts w:ascii="Arial" w:hAnsi="Arial" w:cs="Arial"/>
          <w:b/>
          <w:color w:val="004295"/>
          <w:sz w:val="32"/>
          <w:szCs w:val="40"/>
        </w:rPr>
        <w:t xml:space="preserve">) </w:t>
      </w:r>
    </w:p>
    <w:p w14:paraId="3AB2DC2D" w14:textId="6FFAA28E" w:rsidR="006D777F" w:rsidRPr="00AC6F8A" w:rsidRDefault="006D777F" w:rsidP="00AC6F8A">
      <w:pPr>
        <w:jc w:val="center"/>
        <w:rPr>
          <w:rFonts w:ascii="Arial" w:hAnsi="Arial" w:cs="Arial"/>
          <w:b/>
          <w:color w:val="004295"/>
          <w:sz w:val="32"/>
          <w:szCs w:val="40"/>
        </w:rPr>
      </w:pPr>
      <w:r>
        <w:rPr>
          <w:rFonts w:ascii="Arial" w:hAnsi="Arial" w:cs="Arial"/>
          <w:b/>
          <w:color w:val="004295"/>
          <w:sz w:val="32"/>
          <w:szCs w:val="40"/>
        </w:rPr>
        <w:t>HMP &amp; YOI Grampian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EE3879">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EE3879">
        <w:tc>
          <w:tcPr>
            <w:tcW w:w="9016" w:type="dxa"/>
            <w:gridSpan w:val="2"/>
          </w:tcPr>
          <w:p w14:paraId="2888C7FE" w14:textId="37C92DF6" w:rsidR="00FB5429" w:rsidRPr="006D777F" w:rsidRDefault="00EE3879" w:rsidP="006D777F">
            <w:pPr>
              <w:spacing w:before="100" w:beforeAutospacing="1" w:after="100" w:afterAutospacing="1"/>
              <w:jc w:val="both"/>
              <w:rPr>
                <w:rFonts w:ascii="Arial" w:hAnsi="Arial" w:cs="Arial"/>
              </w:rPr>
            </w:pPr>
            <w:r>
              <w:rPr>
                <w:rFonts w:ascii="Arial" w:hAnsi="Arial" w:cs="Arial"/>
              </w:rPr>
              <w:t>To provide an administration service within the remit of the Prisoner Activities and Services function.  This will include the effective delivery of administrative, clerical and IT support, completing tasks in line with SPS guidelines, practices, procedures and security standards.</w:t>
            </w:r>
          </w:p>
        </w:tc>
      </w:tr>
      <w:tr w:rsidR="00FB5429" w:rsidRPr="00AC6F8A" w14:paraId="02058642" w14:textId="77777777" w:rsidTr="00EE3879">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EE3879">
        <w:tc>
          <w:tcPr>
            <w:tcW w:w="66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1" w:type="dxa"/>
          </w:tcPr>
          <w:p w14:paraId="34AA2AE1" w14:textId="4D70A357" w:rsidR="00FB5429" w:rsidRPr="006D777F" w:rsidRDefault="00EE3879" w:rsidP="00C43531">
            <w:pPr>
              <w:suppressAutoHyphens/>
              <w:jc w:val="both"/>
              <w:rPr>
                <w:rFonts w:ascii="Arial" w:hAnsi="Arial" w:cs="Arial"/>
                <w:color w:val="1F497D" w:themeColor="text2"/>
              </w:rPr>
            </w:pPr>
            <w:r>
              <w:rPr>
                <w:rFonts w:ascii="Arial" w:hAnsi="Arial" w:cs="Arial"/>
                <w:color w:val="1E2F56"/>
                <w:lang w:val="en"/>
              </w:rPr>
              <w:t>Input and update of Prisoner Activity Data on the SPS Prisoner Resource System (PR2).</w:t>
            </w:r>
          </w:p>
        </w:tc>
      </w:tr>
      <w:tr w:rsidR="00FB5429" w:rsidRPr="00AC6F8A" w14:paraId="340E836C" w14:textId="77777777" w:rsidTr="00EE3879">
        <w:tc>
          <w:tcPr>
            <w:tcW w:w="66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51" w:type="dxa"/>
          </w:tcPr>
          <w:p w14:paraId="12E34659" w14:textId="0D57722D" w:rsidR="00FB5429" w:rsidRPr="006D777F" w:rsidRDefault="00EE3879" w:rsidP="00C43531">
            <w:pPr>
              <w:suppressAutoHyphens/>
              <w:jc w:val="both"/>
              <w:rPr>
                <w:rFonts w:ascii="Arial" w:hAnsi="Arial" w:cs="Arial"/>
                <w:b/>
                <w:color w:val="1F497D" w:themeColor="text2"/>
              </w:rPr>
            </w:pPr>
            <w:r>
              <w:rPr>
                <w:rFonts w:ascii="Arial" w:hAnsi="Arial" w:cs="Arial"/>
                <w:color w:val="1E2F56"/>
                <w:lang w:val="en"/>
              </w:rPr>
              <w:t>Monitor and update Prisoner of data for Admissions, Transfers and Liberations within the Establishment</w:t>
            </w:r>
            <w:r w:rsidR="006D777F" w:rsidRPr="006D777F">
              <w:rPr>
                <w:rFonts w:ascii="Arial" w:hAnsi="Arial" w:cs="Arial"/>
                <w:color w:val="1E2F56"/>
                <w:lang w:val="en"/>
              </w:rPr>
              <w:t>.</w:t>
            </w:r>
          </w:p>
        </w:tc>
      </w:tr>
      <w:tr w:rsidR="00FB5429" w:rsidRPr="00AC6F8A" w14:paraId="02596625" w14:textId="77777777" w:rsidTr="00EE3879">
        <w:tc>
          <w:tcPr>
            <w:tcW w:w="66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351" w:type="dxa"/>
          </w:tcPr>
          <w:p w14:paraId="3F1ACDE3" w14:textId="295C2FD5" w:rsidR="00FB5429" w:rsidRPr="006D777F" w:rsidRDefault="00EE3879" w:rsidP="00C43531">
            <w:pPr>
              <w:suppressAutoHyphens/>
              <w:jc w:val="both"/>
              <w:rPr>
                <w:rFonts w:ascii="Arial" w:hAnsi="Arial" w:cs="Arial"/>
                <w:b/>
                <w:color w:val="1F497D" w:themeColor="text2"/>
              </w:rPr>
            </w:pPr>
            <w:r>
              <w:rPr>
                <w:rFonts w:ascii="Arial" w:hAnsi="Arial" w:cs="Arial"/>
                <w:color w:val="1E2F56"/>
                <w:lang w:val="en"/>
              </w:rPr>
              <w:t xml:space="preserve">Oversight and assurance of Prisoner wage payments.  Ensuring all databases </w:t>
            </w:r>
            <w:proofErr w:type="gramStart"/>
            <w:r>
              <w:rPr>
                <w:rFonts w:ascii="Arial" w:hAnsi="Arial" w:cs="Arial"/>
                <w:color w:val="1E2F56"/>
                <w:lang w:val="en"/>
              </w:rPr>
              <w:t>are kept</w:t>
            </w:r>
            <w:proofErr w:type="gramEnd"/>
            <w:r>
              <w:rPr>
                <w:rFonts w:ascii="Arial" w:hAnsi="Arial" w:cs="Arial"/>
                <w:color w:val="1E2F56"/>
                <w:lang w:val="en"/>
              </w:rPr>
              <w:t xml:space="preserve"> current, accurate and that the process for prisoners receiving weekly wages runs smoothly, within SPS policy and with the minimum of errors or discrepancies.</w:t>
            </w:r>
          </w:p>
        </w:tc>
      </w:tr>
      <w:tr w:rsidR="00FB5429" w:rsidRPr="00AC6F8A" w14:paraId="08BBCC21" w14:textId="77777777" w:rsidTr="00EE3879">
        <w:tc>
          <w:tcPr>
            <w:tcW w:w="66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351" w:type="dxa"/>
          </w:tcPr>
          <w:p w14:paraId="01FE02BD" w14:textId="539BA28B" w:rsidR="00FB5429" w:rsidRPr="006D777F" w:rsidRDefault="00EE3879" w:rsidP="00C43531">
            <w:pPr>
              <w:suppressAutoHyphens/>
              <w:jc w:val="both"/>
              <w:rPr>
                <w:rFonts w:ascii="Arial" w:hAnsi="Arial" w:cs="Arial"/>
                <w:b/>
                <w:color w:val="1F497D" w:themeColor="text2"/>
              </w:rPr>
            </w:pPr>
            <w:r>
              <w:rPr>
                <w:rFonts w:ascii="Arial" w:hAnsi="Arial" w:cs="Arial"/>
                <w:color w:val="1E2F56"/>
                <w:lang w:val="en"/>
              </w:rPr>
              <w:t>Responsibility for general administrative duties within the area, filing and resource procurement oversight.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6D777F">
      <w:pPr>
        <w:jc w:val="both"/>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7E2448E" w:rsidR="005B7DE7" w:rsidRPr="006D777F" w:rsidRDefault="006D777F" w:rsidP="001977F3">
            <w:pPr>
              <w:spacing w:line="240" w:lineRule="auto"/>
              <w:jc w:val="both"/>
              <w:rPr>
                <w:rFonts w:ascii="Arial" w:hAnsi="Arial" w:cs="Arial"/>
              </w:rPr>
            </w:pPr>
            <w:r w:rsidRPr="006D777F">
              <w:rPr>
                <w:rFonts w:ascii="Arial" w:hAnsi="Arial" w:cs="Arial"/>
                <w:color w:val="1E2F56"/>
                <w:lang w:val="en"/>
              </w:rPr>
              <w:t>Minimum of two National 5 (or equival</w:t>
            </w:r>
            <w:r w:rsidR="009C3FD9">
              <w:rPr>
                <w:rFonts w:ascii="Arial" w:hAnsi="Arial" w:cs="Arial"/>
                <w:color w:val="1E2F56"/>
                <w:lang w:val="en"/>
              </w:rPr>
              <w:t xml:space="preserve">ent) </w:t>
            </w:r>
            <w:r w:rsidRPr="006D777F">
              <w:rPr>
                <w:rFonts w:ascii="Arial" w:hAnsi="Arial" w:cs="Arial"/>
                <w:color w:val="1E2F56"/>
                <w:lang w:val="en"/>
              </w:rPr>
              <w:t xml:space="preserve">qualifications, including English and Mathematics or </w:t>
            </w:r>
            <w:r w:rsidR="0039250E">
              <w:rPr>
                <w:rFonts w:ascii="Arial" w:hAnsi="Arial" w:cs="Arial"/>
                <w:color w:val="1E2F56"/>
                <w:lang w:val="en"/>
              </w:rPr>
              <w:t xml:space="preserve">Arithmetic or </w:t>
            </w:r>
            <w:r w:rsidR="001977F3">
              <w:rPr>
                <w:rFonts w:ascii="Arial" w:hAnsi="Arial" w:cs="Arial"/>
                <w:color w:val="1E2F56"/>
                <w:lang w:val="en"/>
              </w:rPr>
              <w:t>equivalent relevant qualifications.</w:t>
            </w:r>
            <w:r w:rsidRPr="006D777F">
              <w:rPr>
                <w:rFonts w:ascii="Arial" w:hAnsi="Arial" w:cs="Arial"/>
                <w:color w:val="1E2F56"/>
                <w:lang w:val="en"/>
              </w:rPr>
              <w:t> </w:t>
            </w:r>
            <w:r w:rsidRPr="006D777F">
              <w:rPr>
                <w:rStyle w:val="Strong"/>
                <w:rFonts w:ascii="Arial" w:hAnsi="Arial" w:cs="Arial"/>
                <w:color w:val="1E2F56"/>
                <w:lang w:val="en"/>
              </w:rPr>
              <w:t xml:space="preserve">  </w:t>
            </w:r>
          </w:p>
        </w:tc>
        <w:tc>
          <w:tcPr>
            <w:tcW w:w="2410" w:type="dxa"/>
            <w:shd w:val="clear" w:color="auto" w:fill="auto"/>
          </w:tcPr>
          <w:p w14:paraId="0FF3DBCD" w14:textId="4728DD84" w:rsidR="005B7DE7" w:rsidRPr="00AC6F8A" w:rsidRDefault="006D777F" w:rsidP="006D777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907C900" w:rsidR="005B7DE7" w:rsidRPr="00AC6F8A" w:rsidRDefault="006D777F" w:rsidP="00AC6F8A">
            <w:pPr>
              <w:spacing w:before="120" w:after="120" w:line="240" w:lineRule="auto"/>
              <w:rPr>
                <w:rFonts w:ascii="Arial" w:eastAsia="Cambria" w:hAnsi="Arial" w:cs="Arial"/>
              </w:rPr>
            </w:pPr>
            <w:r>
              <w:rPr>
                <w:rFonts w:ascii="Arial" w:eastAsia="Cambria" w:hAnsi="Arial" w:cs="Arial"/>
              </w:rPr>
              <w:t>Application form</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0566319E" w:rsidR="005B7DE7" w:rsidRPr="006D777F" w:rsidRDefault="00EE3879" w:rsidP="006D777F">
            <w:pPr>
              <w:spacing w:line="240" w:lineRule="auto"/>
              <w:jc w:val="both"/>
              <w:rPr>
                <w:rFonts w:ascii="Arial" w:hAnsi="Arial" w:cs="Arial"/>
              </w:rPr>
            </w:pPr>
            <w:r>
              <w:rPr>
                <w:rFonts w:ascii="Arial" w:hAnsi="Arial" w:cs="Arial"/>
                <w:color w:val="1E2F56"/>
                <w:lang w:val="en"/>
              </w:rPr>
              <w:t>Experience within an administrative function.</w:t>
            </w:r>
            <w:r w:rsidR="006D777F" w:rsidRPr="006D777F">
              <w:rPr>
                <w:rFonts w:ascii="Arial" w:hAnsi="Arial" w:cs="Arial"/>
                <w:color w:val="1E2F56"/>
                <w:lang w:val="en"/>
              </w:rPr>
              <w:t xml:space="preserve">  </w:t>
            </w:r>
            <w:r w:rsidR="006D777F" w:rsidRPr="006D777F">
              <w:rPr>
                <w:rStyle w:val="Strong"/>
                <w:rFonts w:ascii="Arial" w:hAnsi="Arial" w:cs="Arial"/>
                <w:color w:val="1E2F56"/>
                <w:lang w:val="en"/>
              </w:rPr>
              <w:t xml:space="preserve"> </w:t>
            </w:r>
          </w:p>
        </w:tc>
        <w:tc>
          <w:tcPr>
            <w:tcW w:w="2410" w:type="dxa"/>
          </w:tcPr>
          <w:p w14:paraId="3711A2B6" w14:textId="4BE8D6A1" w:rsidR="005B7DE7" w:rsidRPr="00AC6F8A" w:rsidRDefault="006D77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3883283F" w:rsidR="005B7DE7" w:rsidRPr="00AC6F8A" w:rsidRDefault="006D777F" w:rsidP="006D777F">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6D777F" w:rsidRPr="00AC6F8A" w14:paraId="5F814F04" w14:textId="77777777" w:rsidTr="00450364">
        <w:trPr>
          <w:trHeight w:val="832"/>
        </w:trPr>
        <w:tc>
          <w:tcPr>
            <w:tcW w:w="4361" w:type="dxa"/>
            <w:shd w:val="clear" w:color="auto" w:fill="DAEEF3"/>
          </w:tcPr>
          <w:p w14:paraId="6273147A" w14:textId="61F55537" w:rsidR="006D777F" w:rsidRPr="006D777F" w:rsidRDefault="006D777F" w:rsidP="00EE3879">
            <w:pPr>
              <w:spacing w:line="240" w:lineRule="auto"/>
              <w:jc w:val="both"/>
              <w:rPr>
                <w:rFonts w:ascii="Arial" w:eastAsia="Times New Roman" w:hAnsi="Arial" w:cs="Arial"/>
                <w:lang w:val="en" w:eastAsia="en-GB"/>
              </w:rPr>
            </w:pPr>
            <w:r w:rsidRPr="006D777F">
              <w:rPr>
                <w:rFonts w:ascii="Arial" w:hAnsi="Arial" w:cs="Arial"/>
                <w:color w:val="1E2F56"/>
                <w:lang w:val="en"/>
              </w:rPr>
              <w:t xml:space="preserve">Experience of </w:t>
            </w:r>
            <w:r w:rsidR="00EE3879">
              <w:rPr>
                <w:rFonts w:ascii="Arial" w:hAnsi="Arial" w:cs="Arial"/>
                <w:color w:val="1E2F56"/>
                <w:lang w:val="en"/>
              </w:rPr>
              <w:t>processing data and ensuring accuracy of information</w:t>
            </w:r>
            <w:r w:rsidRPr="006D777F">
              <w:rPr>
                <w:rFonts w:ascii="Arial" w:hAnsi="Arial" w:cs="Arial"/>
                <w:color w:val="1E2F56"/>
                <w:lang w:val="en"/>
              </w:rPr>
              <w:t xml:space="preserve">. </w:t>
            </w:r>
            <w:r w:rsidRPr="006D777F">
              <w:rPr>
                <w:rStyle w:val="Strong"/>
                <w:rFonts w:ascii="Arial" w:hAnsi="Arial" w:cs="Arial"/>
                <w:color w:val="1E2F56"/>
                <w:lang w:val="en"/>
              </w:rPr>
              <w:t xml:space="preserve"> </w:t>
            </w:r>
          </w:p>
        </w:tc>
        <w:tc>
          <w:tcPr>
            <w:tcW w:w="2410" w:type="dxa"/>
          </w:tcPr>
          <w:p w14:paraId="73E58673" w14:textId="7DFBBFF6" w:rsidR="006D777F" w:rsidRPr="00AC6F8A" w:rsidRDefault="006D77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763ECD4" w14:textId="4E1EAB77" w:rsidR="006D777F" w:rsidRDefault="00741DC8" w:rsidP="005B7DE7">
            <w:pPr>
              <w:spacing w:before="120" w:after="120" w:line="240" w:lineRule="auto"/>
              <w:rPr>
                <w:rFonts w:ascii="Arial" w:eastAsia="Cambria" w:hAnsi="Arial" w:cs="Arial"/>
              </w:rPr>
            </w:pPr>
            <w:r>
              <w:rPr>
                <w:rFonts w:ascii="Arial" w:eastAsia="Cambria" w:hAnsi="Arial" w:cs="Arial"/>
              </w:rPr>
              <w:t>Application form and virtual I</w:t>
            </w:r>
            <w:r w:rsidR="006D777F">
              <w:rPr>
                <w:rFonts w:ascii="Arial" w:eastAsia="Cambria" w:hAnsi="Arial" w:cs="Arial"/>
              </w:rPr>
              <w:t>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78E534E1" w:rsidR="005B7DE7" w:rsidRPr="00B331A1" w:rsidRDefault="00EE3879" w:rsidP="00B331A1">
            <w:pPr>
              <w:spacing w:line="240" w:lineRule="auto"/>
              <w:jc w:val="both"/>
              <w:rPr>
                <w:rFonts w:ascii="Arial" w:eastAsia="Times New Roman" w:hAnsi="Arial" w:cs="Arial"/>
                <w:lang w:val="en" w:eastAsia="en-GB"/>
              </w:rPr>
            </w:pPr>
            <w:r>
              <w:rPr>
                <w:rFonts w:ascii="Arial" w:hAnsi="Arial" w:cs="Arial"/>
                <w:color w:val="1E2F56"/>
                <w:lang w:val="en"/>
              </w:rPr>
              <w:t>Excellent written and oral communication skills.</w:t>
            </w:r>
            <w:r w:rsidR="00B331A1" w:rsidRPr="00B331A1">
              <w:rPr>
                <w:rFonts w:ascii="Arial" w:hAnsi="Arial" w:cs="Arial"/>
                <w:color w:val="1E2F56"/>
                <w:lang w:val="en"/>
              </w:rPr>
              <w:t xml:space="preserve">  </w:t>
            </w:r>
          </w:p>
        </w:tc>
        <w:tc>
          <w:tcPr>
            <w:tcW w:w="2410" w:type="dxa"/>
          </w:tcPr>
          <w:p w14:paraId="663931CC" w14:textId="630DD19C" w:rsidR="005B7DE7" w:rsidRPr="00AC6F8A" w:rsidRDefault="00B331A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11D5E1F9" w:rsidR="005B7DE7" w:rsidRPr="00AC6F8A" w:rsidRDefault="00B331A1" w:rsidP="00141899">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2D26E0E5" w:rsidR="005B7DE7" w:rsidRPr="00B331A1" w:rsidRDefault="00EE3879" w:rsidP="00B331A1">
            <w:pPr>
              <w:suppressAutoHyphens/>
              <w:spacing w:after="0" w:line="240" w:lineRule="auto"/>
              <w:jc w:val="both"/>
              <w:rPr>
                <w:rFonts w:ascii="Arial" w:hAnsi="Arial" w:cs="Arial"/>
              </w:rPr>
            </w:pPr>
            <w:r>
              <w:rPr>
                <w:rFonts w:ascii="Arial" w:hAnsi="Arial" w:cs="Arial"/>
                <w:color w:val="1E2F56"/>
                <w:lang w:val="en"/>
              </w:rPr>
              <w:t>Excellent IT skills including Microsoft applications including Outlook and Word.</w:t>
            </w:r>
            <w:r w:rsidR="00B331A1" w:rsidRPr="00B331A1">
              <w:rPr>
                <w:rFonts w:ascii="Arial" w:hAnsi="Arial" w:cs="Arial"/>
                <w:color w:val="1E2F56"/>
                <w:lang w:val="en"/>
              </w:rPr>
              <w:t xml:space="preserve">  </w:t>
            </w:r>
            <w:r w:rsidR="00B331A1" w:rsidRPr="00B331A1">
              <w:rPr>
                <w:rStyle w:val="Strong"/>
                <w:rFonts w:ascii="Arial" w:hAnsi="Arial" w:cs="Arial"/>
                <w:color w:val="1E2F56"/>
                <w:lang w:val="en"/>
              </w:rPr>
              <w:t xml:space="preserve"> </w:t>
            </w:r>
          </w:p>
        </w:tc>
        <w:tc>
          <w:tcPr>
            <w:tcW w:w="2410" w:type="dxa"/>
          </w:tcPr>
          <w:p w14:paraId="5D8D5D59" w14:textId="1B52EBF0" w:rsidR="005B7DE7" w:rsidRPr="00AC6F8A" w:rsidRDefault="00B331A1"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554AD191" w:rsidR="005B7DE7" w:rsidRPr="00AC6F8A" w:rsidRDefault="00B331A1" w:rsidP="00141899">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6602ECA5" w:rsidR="005B7DE7" w:rsidRPr="00B331A1" w:rsidRDefault="00EE3879" w:rsidP="00B331A1">
            <w:pPr>
              <w:spacing w:line="240" w:lineRule="auto"/>
              <w:rPr>
                <w:rFonts w:ascii="Arial" w:hAnsi="Arial" w:cs="Arial"/>
              </w:rPr>
            </w:pPr>
            <w:r>
              <w:rPr>
                <w:rFonts w:ascii="Arial" w:hAnsi="Arial" w:cs="Arial"/>
                <w:color w:val="1E2F56"/>
                <w:lang w:val="en"/>
              </w:rPr>
              <w:t xml:space="preserve">The ability to </w:t>
            </w:r>
            <w:proofErr w:type="spellStart"/>
            <w:r>
              <w:rPr>
                <w:rFonts w:ascii="Arial" w:hAnsi="Arial" w:cs="Arial"/>
                <w:color w:val="1E2F56"/>
                <w:lang w:val="en"/>
              </w:rPr>
              <w:t>prioritise</w:t>
            </w:r>
            <w:proofErr w:type="spellEnd"/>
            <w:r>
              <w:rPr>
                <w:rFonts w:ascii="Arial" w:hAnsi="Arial" w:cs="Arial"/>
                <w:color w:val="1E2F56"/>
                <w:lang w:val="en"/>
              </w:rPr>
              <w:t xml:space="preserve"> workloads and work to deadlines. </w:t>
            </w:r>
            <w:r w:rsidR="00B331A1" w:rsidRPr="00B331A1">
              <w:rPr>
                <w:rFonts w:ascii="Arial" w:hAnsi="Arial" w:cs="Arial"/>
                <w:color w:val="1E2F56"/>
                <w:lang w:val="en"/>
              </w:rPr>
              <w:t xml:space="preserve">  </w:t>
            </w:r>
            <w:r w:rsidR="00B331A1">
              <w:rPr>
                <w:rStyle w:val="Strong"/>
                <w:rFonts w:ascii="Arial" w:hAnsi="Arial" w:cs="Arial"/>
                <w:color w:val="1E2F56"/>
                <w:lang w:val="en"/>
              </w:rPr>
              <w:t xml:space="preserve"> </w:t>
            </w:r>
          </w:p>
        </w:tc>
        <w:tc>
          <w:tcPr>
            <w:tcW w:w="2410" w:type="dxa"/>
          </w:tcPr>
          <w:p w14:paraId="55DB7CD2" w14:textId="2E754D5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B331A1">
              <w:rPr>
                <w:rFonts w:ascii="Arial" w:eastAsia="Cambria" w:hAnsi="Arial" w:cs="Arial"/>
              </w:rPr>
              <w:t>Essential</w:t>
            </w:r>
          </w:p>
        </w:tc>
        <w:tc>
          <w:tcPr>
            <w:tcW w:w="2268" w:type="dxa"/>
          </w:tcPr>
          <w:p w14:paraId="60506099" w14:textId="325685C9" w:rsidR="005B7DE7" w:rsidRPr="00AC6F8A" w:rsidRDefault="00B331A1" w:rsidP="00B331A1">
            <w:pPr>
              <w:spacing w:before="120" w:after="120" w:line="240" w:lineRule="auto"/>
              <w:rPr>
                <w:rFonts w:ascii="Arial" w:eastAsia="Cambria" w:hAnsi="Arial" w:cs="Arial"/>
              </w:rPr>
            </w:pPr>
            <w:r>
              <w:rPr>
                <w:rFonts w:ascii="Arial" w:eastAsia="Cambria" w:hAnsi="Arial" w:cs="Arial"/>
              </w:rPr>
              <w:t xml:space="preserve">Application form and </w:t>
            </w:r>
            <w:r w:rsidR="00741DC8">
              <w:rPr>
                <w:rFonts w:ascii="Arial" w:eastAsia="Cambria" w:hAnsi="Arial" w:cs="Arial"/>
              </w:rPr>
              <w:t xml:space="preserve">virtual </w:t>
            </w: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37E31C2" w:rsidR="00450364" w:rsidRPr="00AC6F8A" w:rsidRDefault="00584E63" w:rsidP="005B23B5">
            <w:pPr>
              <w:rPr>
                <w:rFonts w:ascii="Arial" w:hAnsi="Arial" w:cs="Arial"/>
              </w:rPr>
            </w:pPr>
            <w:sdt>
              <w:sdtPr>
                <w:rPr>
                  <w:rFonts w:ascii="Arial" w:hAnsi="Arial" w:cs="Arial"/>
                  <w:szCs w:val="28"/>
                </w:rPr>
                <w:id w:val="749390706"/>
                <w:placeholder>
                  <w:docPart w:val="3504C0E4071245179219B0A2207D3398"/>
                </w:placeholder>
                <w:date w:fullDate="2022-10-02T00:00:00Z">
                  <w:dateFormat w:val="dd MMMM yyyy"/>
                  <w:lid w:val="en-GB"/>
                  <w:storeMappedDataAs w:val="dateTime"/>
                  <w:calendar w:val="gregorian"/>
                </w:date>
              </w:sdtPr>
              <w:sdtEndPr/>
              <w:sdtContent>
                <w:r>
                  <w:rPr>
                    <w:rFonts w:ascii="Arial" w:hAnsi="Arial" w:cs="Arial"/>
                    <w:szCs w:val="28"/>
                  </w:rPr>
                  <w:t>02 October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90E91BF" w:rsidR="00450364" w:rsidRPr="00AC6F8A" w:rsidRDefault="00741DC8"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06B6713" w:rsidR="006F2667" w:rsidRPr="00AC6F8A" w:rsidRDefault="00584E63" w:rsidP="009C3FD9">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9C3FD9">
                  <w:rPr>
                    <w:rFonts w:ascii="Arial" w:hAnsi="Arial" w:cs="Arial"/>
                    <w:szCs w:val="28"/>
                  </w:rPr>
                  <w:t>TBA</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1E466EB" w:rsidR="006F2667" w:rsidRPr="006F2667" w:rsidRDefault="006F2667" w:rsidP="00B331A1">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B331A1">
        <w:rPr>
          <w:rFonts w:ascii="Arial" w:hAnsi="Arial" w:cs="Arial"/>
          <w:szCs w:val="28"/>
        </w:rPr>
        <w:t>Anthea Stephen, HR Administrator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79732B" w:rsidRPr="00F729A3">
          <w:rPr>
            <w:rStyle w:val="Hyperlink"/>
            <w:rFonts w:ascii="Arial" w:hAnsi="Arial" w:cs="Arial"/>
            <w:szCs w:val="28"/>
          </w:rPr>
          <w:t>anthea.stephen@prisons.gov.scot</w:t>
        </w:r>
      </w:hyperlink>
      <w:r w:rsidR="00B331A1">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B331A1">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2B59" w14:textId="77777777" w:rsidR="005C4F49" w:rsidRDefault="005C4F49" w:rsidP="00DC15E3">
      <w:pPr>
        <w:spacing w:after="0" w:line="240" w:lineRule="auto"/>
      </w:pPr>
      <w:r>
        <w:separator/>
      </w:r>
    </w:p>
  </w:endnote>
  <w:endnote w:type="continuationSeparator" w:id="0">
    <w:p w14:paraId="054B7C96" w14:textId="77777777" w:rsidR="005C4F49" w:rsidRDefault="005C4F49" w:rsidP="00DC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C81" w14:textId="21E59C64" w:rsidR="00DC15E3" w:rsidRDefault="00DC15E3">
    <w:pPr>
      <w:pStyle w:val="Footer"/>
    </w:pPr>
    <w:r>
      <w:rPr>
        <w:noProof/>
        <w:lang w:eastAsia="en-GB"/>
      </w:rPr>
      <mc:AlternateContent>
        <mc:Choice Requires="wps">
          <w:drawing>
            <wp:anchor distT="0" distB="0" distL="114300" distR="114300" simplePos="0" relativeHeight="251660288" behindDoc="0" locked="0" layoutInCell="0" allowOverlap="1" wp14:anchorId="00AD62B4" wp14:editId="3EDF18A0">
              <wp:simplePos x="0" y="0"/>
              <wp:positionH relativeFrom="page">
                <wp:posOffset>0</wp:posOffset>
              </wp:positionH>
              <wp:positionV relativeFrom="page">
                <wp:posOffset>10227945</wp:posOffset>
              </wp:positionV>
              <wp:extent cx="7560310" cy="273050"/>
              <wp:effectExtent l="0" t="0" r="0" b="12700"/>
              <wp:wrapNone/>
              <wp:docPr id="7" name="MSIPCM02064f72bf24b439c4b5822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FD4C7" w14:textId="2C61F4FB" w:rsidR="00DC15E3" w:rsidRPr="00DC15E3" w:rsidRDefault="00DC15E3" w:rsidP="00DC15E3">
                          <w:pPr>
                            <w:spacing w:after="0"/>
                            <w:rPr>
                              <w:rFonts w:ascii="Calibri" w:hAnsi="Calibri" w:cs="Calibri"/>
                              <w:color w:val="000000"/>
                              <w:sz w:val="24"/>
                            </w:rPr>
                          </w:pPr>
                          <w:r w:rsidRPr="00DC15E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AD62B4" id="_x0000_t202" coordsize="21600,21600" o:spt="202" path="m,l,21600r21600,l21600,xe">
              <v:stroke joinstyle="miter"/>
              <v:path gradientshapeok="t" o:connecttype="rect"/>
            </v:shapetype>
            <v:shape id="MSIPCM02064f72bf24b439c4b5822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NBHQMAAD8GAAAOAAAAZHJzL2Uyb0RvYy54bWysVFtP2zAUfp+0/2D5YU8ruTRpm46ASlE3&#10;pAKVysSz4zjEWmIH26VhiP++Yycpl+1hmvZin5vP9fM5Pm3rCj0wpbkUKQ6OfIyYoDLn4i7F329W&#10;oxlG2hCRk0oKluJHpvHpyccPx/tmzkJZyipnCoEToef7JsWlMc3c8zQtWU30kWyYAGUhVU0MsOrO&#10;yxXZg/e68kLfn3h7qfJGScq0Bul5p8Qnzn9RMGqui0Izg6oUQ27GncqdmT29k2Myv1OkKTnt0yD/&#10;kEVNuICgB1fnxBC0U/w3VzWnSmpZmCMqa08WBafM1QDVBP67arYlaZirBZqjm0Ob9P9zS68eNgrx&#10;PMVTjASpYUSX24vN8tIP/UlUTMOsCKMsGic0yuJZGGYY5UxT6ODTp/udNF++EV0uZc46bj4Kwsk0&#10;DpJkFn7uDRi/K02vnkUAkV5xy3NT9vI4iQ/yTUUoq5kY3nQmKykNUx3dO7gQOWt7B921Ubwm6vGN&#10;1RYwAODs7YL+7Y1seol/CLxmxRAThM8WG/tGz6FF2waaZNoz2QLGB7kGoR15W6ja3jBMBHpA2eMB&#10;Waw1iIJwGk/8cQAqCrpwOvZjBz3v5XWjtPnKZI0skWIFWTtAkYe1NpAJmA4mNpiQK15VDr2VQPsU&#10;T8bg8o0GXlTCSiAJ8NFTHSqfkiCM/LMwGa0ms+koWkXxKJn6s5EfJGfJxI+S6Hz1bP0F0bzkec7E&#10;mgs2/JAg+jsE9n+1w7b7I29S1bLiua3D5marW1YKPRD4qhlg4IdtNBTxysp7m45TQ3XD7ar07My6&#10;2VjKtFnr8H2YWybzRxinktBmmIhu6IpD7DXRZkMU/H4QwkYz13AUlYTeyp7CqJTq55/k1h5aAlqM&#10;9rBNUqzvd0QxjKoLAd81jCPfB7/GcUAoRyRBFAGTDVKxq5cSyg9cWo60tqYayELJ+hY23sKGAxUR&#10;FIJCvwZyaYADBWxMyhYLR8OmaYhZi21Dreuh2TftLVFNjzcDbbySw8Ih83ew62ztSyEXOyML7jBp&#10;G9y1E0ZgGdhSbhj9RrVr8DXvrF72/skv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CCkWNBHQMAAD8GAAAOAAAAAAAA&#10;AAAAAAAAAC4CAABkcnMvZTJvRG9jLnhtbFBLAQItABQABgAIAAAAIQB8dgjh3wAAAAsBAAAPAAAA&#10;AAAAAAAAAAAAAHcFAABkcnMvZG93bnJldi54bWxQSwUGAAAAAAQABADzAAAAgwYAAAAA&#10;" o:allowincell="f" filled="f" stroked="f" strokeweight=".5pt">
              <v:fill o:detectmouseclick="t"/>
              <v:textbox inset="20pt,0,,0">
                <w:txbxContent>
                  <w:p w14:paraId="4B7FD4C7" w14:textId="2C61F4FB" w:rsidR="00DC15E3" w:rsidRPr="00DC15E3" w:rsidRDefault="00DC15E3" w:rsidP="00DC15E3">
                    <w:pPr>
                      <w:spacing w:after="0"/>
                      <w:rPr>
                        <w:rFonts w:ascii="Calibri" w:hAnsi="Calibri" w:cs="Calibri"/>
                        <w:color w:val="000000"/>
                        <w:sz w:val="24"/>
                      </w:rPr>
                    </w:pPr>
                    <w:r w:rsidRPr="00DC15E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5B93" w14:textId="77777777" w:rsidR="005C4F49" w:rsidRDefault="005C4F49" w:rsidP="00DC15E3">
      <w:pPr>
        <w:spacing w:after="0" w:line="240" w:lineRule="auto"/>
      </w:pPr>
      <w:r>
        <w:separator/>
      </w:r>
    </w:p>
  </w:footnote>
  <w:footnote w:type="continuationSeparator" w:id="0">
    <w:p w14:paraId="6FFAB4FD" w14:textId="77777777" w:rsidR="005C4F49" w:rsidRDefault="005C4F49" w:rsidP="00DC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8325" w14:textId="4FC1357A" w:rsidR="00DC15E3" w:rsidRDefault="00DC15E3">
    <w:pPr>
      <w:pStyle w:val="Header"/>
    </w:pPr>
    <w:r>
      <w:rPr>
        <w:noProof/>
        <w:lang w:eastAsia="en-GB"/>
      </w:rPr>
      <mc:AlternateContent>
        <mc:Choice Requires="wps">
          <w:drawing>
            <wp:anchor distT="0" distB="0" distL="114300" distR="114300" simplePos="0" relativeHeight="251659264" behindDoc="0" locked="0" layoutInCell="0" allowOverlap="1" wp14:anchorId="422D6243" wp14:editId="1EB89600">
              <wp:simplePos x="0" y="0"/>
              <wp:positionH relativeFrom="page">
                <wp:posOffset>0</wp:posOffset>
              </wp:positionH>
              <wp:positionV relativeFrom="page">
                <wp:posOffset>190500</wp:posOffset>
              </wp:positionV>
              <wp:extent cx="7560310" cy="273050"/>
              <wp:effectExtent l="0" t="0" r="0" b="12700"/>
              <wp:wrapNone/>
              <wp:docPr id="1" name="MSIPCMe9024e2d9b9b3f02dae36bd7"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DA9BD" w14:textId="1DB80531" w:rsidR="00DC15E3" w:rsidRPr="00DC15E3" w:rsidRDefault="00DC15E3" w:rsidP="00DC15E3">
                          <w:pPr>
                            <w:spacing w:after="0"/>
                            <w:rPr>
                              <w:rFonts w:ascii="Calibri" w:hAnsi="Calibri" w:cs="Calibri"/>
                              <w:color w:val="000000"/>
                              <w:sz w:val="24"/>
                            </w:rPr>
                          </w:pPr>
                          <w:r w:rsidRPr="00DC15E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2D6243" id="_x0000_t202" coordsize="21600,21600" o:spt="202" path="m,l,21600r21600,l21600,xe">
              <v:stroke joinstyle="miter"/>
              <v:path gradientshapeok="t" o:connecttype="rect"/>
            </v:shapetype>
            <v:shape id="MSIPCMe9024e2d9b9b3f02dae36bd7"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Y2GwMAADgGAAAOAAAAZHJzL2Uyb0RvYy54bWysVEtv2zAMvg/YfxB02GmpH7GTOqtbtCmy&#10;FUjbAOnQsyLJtTBbciWlcVf0v4+S7fSxHYZhF5siKT4+fuLRSVtX6IFrI5TMcXQQYsQlVUzIuxx/&#10;v1mMDjEylkhGKiV5jh+5wSfHHz8c7ZoZj1WpKsY1giDSzHZNjktrm1kQGFrympgD1XAJxkLpmlg4&#10;6ruAabKD6HUVxGE4CXZKs0Yryo0B7XlnxMc+flFwaq+LwnCLqhxDbdZ/tf9u3Dc4PiKzO02aUtC+&#10;DPIPVdRESEi6D3VOLEFbLX4LVQuqlVGFPaCqDlRRCMp9D9BNFL7rZl2ShvteABzT7GEy/y8svXpY&#10;aSQYzA4jSWoY0eX6YjW/5FkYJzxm2SbbjIswZoSPJxs2xYhxQwHBp0/3W2W/fCOmnCvGu9NsFMVZ&#10;NEmnaRp97h24uCttbz5MgCK94VYwW/b6NEv3+lVFKK+5HO4MYQgwpZP7ABeS8bYP0P1WWtREP77x&#10;WgMHgJy931DVjWp6TbhPvOTFkBOUz44bu8bMAKJ1AyDZ9ky1Dqdeb0DpRt4WunZ/GCYCO7Dscc8s&#10;3lpEQTlNJ+E4AhMFWzwdh6mnXvByu9HGfuWqRk7IsYaqPaHIw9JYyAiug4tLJtVCVJVnbyXRLseT&#10;MYR8Y4EblXQaKAJi9FLHyqcsipPwLM5Gi8nhdJQsknSUTcPDURhlZ9kkTLLkfPHs4kXJrBSMcbkU&#10;kg8vJEr+joH9W+247d/Im1KNqgRzfbjaXHfzSqMHAk91Axz44YCGJl55BW/L8Wbobvj7LgM3s242&#10;TrLtpu0HtlHsEeaoFeALozANXQhIuiTGroiGZw9KWGX2Gj5FpQBU1UsYlUr//JPe+QMWYMVoB2sk&#10;x+Z+SzTHqLqQ8E7jNAlDiGv9CQTthSxKEjhsBq3c1nMFfcMjhLK86HxtNYiFVvUtrLpTlw5MRFJI&#10;mmM7iHMLJzDAqqT89NTLsGIaYpdy3VAXekD5pr0luumJZgG/KzVsGjJ7x7fO192U6nRrVSE8GR2y&#10;HZyAvTvAevJT6Fep23+vz97rZeEf/wI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1Yy2NhsDAAA4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6C5DA9BD" w14:textId="1DB80531" w:rsidR="00DC15E3" w:rsidRPr="00DC15E3" w:rsidRDefault="00DC15E3" w:rsidP="00DC15E3">
                    <w:pPr>
                      <w:spacing w:after="0"/>
                      <w:rPr>
                        <w:rFonts w:ascii="Calibri" w:hAnsi="Calibri" w:cs="Calibri"/>
                        <w:color w:val="000000"/>
                        <w:sz w:val="24"/>
                      </w:rPr>
                    </w:pPr>
                    <w:r w:rsidRPr="00DC15E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977F3"/>
    <w:rsid w:val="002D1B46"/>
    <w:rsid w:val="002D7A84"/>
    <w:rsid w:val="0039250E"/>
    <w:rsid w:val="00394388"/>
    <w:rsid w:val="00450364"/>
    <w:rsid w:val="004745D3"/>
    <w:rsid w:val="00505A44"/>
    <w:rsid w:val="00584E63"/>
    <w:rsid w:val="005B23B5"/>
    <w:rsid w:val="005B7DE7"/>
    <w:rsid w:val="005C4F49"/>
    <w:rsid w:val="006A50EA"/>
    <w:rsid w:val="006D777F"/>
    <w:rsid w:val="006F2667"/>
    <w:rsid w:val="00736EC3"/>
    <w:rsid w:val="0074092E"/>
    <w:rsid w:val="00741DC8"/>
    <w:rsid w:val="00790101"/>
    <w:rsid w:val="0079732B"/>
    <w:rsid w:val="007A0D8C"/>
    <w:rsid w:val="0083127C"/>
    <w:rsid w:val="0092361D"/>
    <w:rsid w:val="00964464"/>
    <w:rsid w:val="009B722E"/>
    <w:rsid w:val="009B738A"/>
    <w:rsid w:val="009C3FD9"/>
    <w:rsid w:val="00A60682"/>
    <w:rsid w:val="00AC6F8A"/>
    <w:rsid w:val="00AD27DA"/>
    <w:rsid w:val="00AF54ED"/>
    <w:rsid w:val="00B331A1"/>
    <w:rsid w:val="00BB3C38"/>
    <w:rsid w:val="00C03BE4"/>
    <w:rsid w:val="00C43531"/>
    <w:rsid w:val="00C4491F"/>
    <w:rsid w:val="00D757C8"/>
    <w:rsid w:val="00DC15E3"/>
    <w:rsid w:val="00E12180"/>
    <w:rsid w:val="00EE3879"/>
    <w:rsid w:val="00F3125F"/>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B331A1"/>
    <w:rPr>
      <w:color w:val="0000FF" w:themeColor="hyperlink"/>
      <w:u w:val="single"/>
    </w:rPr>
  </w:style>
  <w:style w:type="paragraph" w:styleId="Header">
    <w:name w:val="header"/>
    <w:basedOn w:val="Normal"/>
    <w:link w:val="HeaderChar"/>
    <w:uiPriority w:val="99"/>
    <w:unhideWhenUsed/>
    <w:rsid w:val="00DC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E3"/>
  </w:style>
  <w:style w:type="paragraph" w:styleId="Footer">
    <w:name w:val="footer"/>
    <w:basedOn w:val="Normal"/>
    <w:link w:val="FooterChar"/>
    <w:uiPriority w:val="99"/>
    <w:unhideWhenUsed/>
    <w:rsid w:val="00DC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hea.stephen@prisons.gov.sco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BA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85b3f7e-9e9c-4925-bd72-c89dbab68df3"/>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ADC29D89-71A0-4A2B-9E63-6BAA22B4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4</cp:revision>
  <dcterms:created xsi:type="dcterms:W3CDTF">2022-09-12T09:52:00Z</dcterms:created>
  <dcterms:modified xsi:type="dcterms:W3CDTF">2022-09-12T11:35:00Z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2022-08-22T09:08:11Z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8b92285d-6b3f-4146-9d2e-4e7e2f0fc4e1</vt:lpwstr>
  </property>
  <property fmtid="{D5CDD505-2E9C-101B-9397-08002B2CF9AE}" pid="14" name="MSIP_Label_345a5628-45e9-4ab3-9be1-66b8fee5ba00_ContentBits">
    <vt:lpwstr>3</vt:lpwstr>
  </property>
</Properties>
</file>