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7D58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680F19DB" w:rsidR="003C131F" w:rsidRPr="003C131F" w:rsidRDefault="00115531" w:rsidP="003C131F">
            <w:pPr>
              <w:spacing w:before="100" w:beforeAutospacing="1" w:after="100" w:afterAutospacing="1"/>
              <w:jc w:val="both"/>
              <w:rPr>
                <w:rFonts w:ascii="Arial" w:hAnsi="Arial" w:cs="Arial"/>
              </w:rPr>
            </w:pPr>
            <w:r w:rsidRPr="005221A9">
              <w:rPr>
                <w:rFonts w:ascii="Arial" w:hAnsi="Arial" w:cs="Arial"/>
              </w:rPr>
              <w:t xml:space="preserve">The post holder will be responsible to maintain an effective and </w:t>
            </w:r>
            <w:r>
              <w:rPr>
                <w:rFonts w:ascii="Arial" w:hAnsi="Arial" w:cs="Arial"/>
              </w:rPr>
              <w:t xml:space="preserve">compliant Procurement and </w:t>
            </w:r>
            <w:r w:rsidRPr="005221A9">
              <w:rPr>
                <w:rFonts w:ascii="Arial" w:hAnsi="Arial" w:cs="Arial"/>
              </w:rPr>
              <w:t>Financial (Payments) to HMP Edinburgh, in line with SPS policies and relevant legislation.</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115531" w:rsidRPr="00AC6F8A" w14:paraId="7F3BBD8B" w14:textId="77777777" w:rsidTr="003C131F">
        <w:tc>
          <w:tcPr>
            <w:tcW w:w="671" w:type="dxa"/>
          </w:tcPr>
          <w:p w14:paraId="60FF13DF" w14:textId="60C0D4E4" w:rsidR="00115531" w:rsidRPr="00AC6F8A" w:rsidRDefault="00115531" w:rsidP="00115531">
            <w:pPr>
              <w:jc w:val="center"/>
              <w:rPr>
                <w:rFonts w:ascii="Arial" w:hAnsi="Arial" w:cs="Arial"/>
              </w:rPr>
            </w:pPr>
            <w:r w:rsidRPr="00AC6F8A">
              <w:rPr>
                <w:rFonts w:ascii="Arial" w:hAnsi="Arial" w:cs="Arial"/>
              </w:rPr>
              <w:t>1</w:t>
            </w:r>
          </w:p>
        </w:tc>
        <w:tc>
          <w:tcPr>
            <w:tcW w:w="8345" w:type="dxa"/>
          </w:tcPr>
          <w:p w14:paraId="34AA2AE1" w14:textId="66ECEFE4" w:rsidR="00115531" w:rsidRPr="00AC6F8A" w:rsidRDefault="00115531" w:rsidP="00115531">
            <w:pPr>
              <w:suppressAutoHyphens/>
              <w:jc w:val="both"/>
              <w:rPr>
                <w:rFonts w:ascii="Arial" w:hAnsi="Arial" w:cs="Arial"/>
                <w:color w:val="1F497D" w:themeColor="text2"/>
              </w:rPr>
            </w:pPr>
            <w:r w:rsidRPr="005221A9">
              <w:rPr>
                <w:rFonts w:ascii="Arial" w:hAnsi="Arial" w:cs="Arial"/>
              </w:rPr>
              <w:t>To oversee the purchasing of all items on behalf of HMP Edinburgh, ensuring the requirements of the SPS Procurement Manual are met.</w:t>
            </w:r>
          </w:p>
        </w:tc>
      </w:tr>
      <w:tr w:rsidR="00115531" w:rsidRPr="00AC6F8A" w14:paraId="340E836C" w14:textId="77777777" w:rsidTr="003C131F">
        <w:tc>
          <w:tcPr>
            <w:tcW w:w="671" w:type="dxa"/>
          </w:tcPr>
          <w:p w14:paraId="3F82AAE7" w14:textId="60B41794" w:rsidR="00115531" w:rsidRPr="00AC6F8A" w:rsidRDefault="00115531" w:rsidP="00115531">
            <w:pPr>
              <w:jc w:val="center"/>
              <w:rPr>
                <w:rFonts w:ascii="Arial" w:hAnsi="Arial" w:cs="Arial"/>
              </w:rPr>
            </w:pPr>
            <w:r w:rsidRPr="00AC6F8A">
              <w:rPr>
                <w:rFonts w:ascii="Arial" w:hAnsi="Arial" w:cs="Arial"/>
              </w:rPr>
              <w:t>2</w:t>
            </w:r>
          </w:p>
        </w:tc>
        <w:tc>
          <w:tcPr>
            <w:tcW w:w="8345" w:type="dxa"/>
          </w:tcPr>
          <w:p w14:paraId="12E34659" w14:textId="336AE127" w:rsidR="00115531" w:rsidRPr="00AC6F8A" w:rsidRDefault="00115531" w:rsidP="00115531">
            <w:pPr>
              <w:suppressAutoHyphens/>
              <w:jc w:val="both"/>
              <w:rPr>
                <w:rFonts w:ascii="Arial" w:hAnsi="Arial" w:cs="Arial"/>
                <w:b/>
                <w:color w:val="1F497D" w:themeColor="text2"/>
              </w:rPr>
            </w:pPr>
            <w:r w:rsidRPr="005221A9">
              <w:rPr>
                <w:rFonts w:ascii="Arial" w:hAnsi="Arial" w:cs="Arial"/>
              </w:rPr>
              <w:t>To carry out monthly and year-end reconciliations of stock within the functional area</w:t>
            </w:r>
          </w:p>
        </w:tc>
      </w:tr>
      <w:tr w:rsidR="00115531" w:rsidRPr="00AC6F8A" w14:paraId="02596625" w14:textId="77777777" w:rsidTr="003C131F">
        <w:tc>
          <w:tcPr>
            <w:tcW w:w="671" w:type="dxa"/>
          </w:tcPr>
          <w:p w14:paraId="1AE0DA13" w14:textId="77F9600E" w:rsidR="00115531" w:rsidRPr="00AC6F8A" w:rsidRDefault="00115531" w:rsidP="00115531">
            <w:pPr>
              <w:jc w:val="center"/>
              <w:rPr>
                <w:rFonts w:ascii="Arial" w:hAnsi="Arial" w:cs="Arial"/>
              </w:rPr>
            </w:pPr>
            <w:r w:rsidRPr="00AC6F8A">
              <w:rPr>
                <w:rFonts w:ascii="Arial" w:hAnsi="Arial" w:cs="Arial"/>
              </w:rPr>
              <w:t>3</w:t>
            </w:r>
          </w:p>
        </w:tc>
        <w:tc>
          <w:tcPr>
            <w:tcW w:w="8345" w:type="dxa"/>
          </w:tcPr>
          <w:p w14:paraId="3F1ACDE3" w14:textId="7A8E94E4" w:rsidR="00115531" w:rsidRPr="00AC6F8A" w:rsidRDefault="00115531" w:rsidP="00115531">
            <w:pPr>
              <w:suppressAutoHyphens/>
              <w:jc w:val="both"/>
              <w:rPr>
                <w:rFonts w:ascii="Arial" w:hAnsi="Arial" w:cs="Arial"/>
                <w:b/>
                <w:color w:val="1F497D" w:themeColor="text2"/>
              </w:rPr>
            </w:pPr>
            <w:r w:rsidRPr="005221A9">
              <w:rPr>
                <w:rFonts w:ascii="Arial" w:hAnsi="Arial" w:cs="Arial"/>
              </w:rPr>
              <w:t>To manage accruals £300K to £400K per month.</w:t>
            </w:r>
          </w:p>
        </w:tc>
      </w:tr>
      <w:tr w:rsidR="00115531" w:rsidRPr="00AC6F8A" w14:paraId="08BBCC21" w14:textId="77777777" w:rsidTr="003C131F">
        <w:tc>
          <w:tcPr>
            <w:tcW w:w="671" w:type="dxa"/>
          </w:tcPr>
          <w:p w14:paraId="5870FF46" w14:textId="3C8CEAEE" w:rsidR="00115531" w:rsidRPr="00AC6F8A" w:rsidRDefault="00115531" w:rsidP="00115531">
            <w:pPr>
              <w:jc w:val="center"/>
              <w:rPr>
                <w:rFonts w:ascii="Arial" w:hAnsi="Arial" w:cs="Arial"/>
              </w:rPr>
            </w:pPr>
            <w:r w:rsidRPr="00AC6F8A">
              <w:rPr>
                <w:rFonts w:ascii="Arial" w:hAnsi="Arial" w:cs="Arial"/>
              </w:rPr>
              <w:t>4</w:t>
            </w:r>
          </w:p>
        </w:tc>
        <w:tc>
          <w:tcPr>
            <w:tcW w:w="8345" w:type="dxa"/>
          </w:tcPr>
          <w:p w14:paraId="01FE02BD" w14:textId="106AD7F8" w:rsidR="00115531" w:rsidRPr="00AC6F8A" w:rsidRDefault="00115531" w:rsidP="00115531">
            <w:pPr>
              <w:suppressAutoHyphens/>
              <w:jc w:val="both"/>
              <w:rPr>
                <w:rFonts w:ascii="Arial" w:hAnsi="Arial" w:cs="Arial"/>
                <w:b/>
                <w:color w:val="1F497D" w:themeColor="text2"/>
              </w:rPr>
            </w:pPr>
            <w:r>
              <w:rPr>
                <w:rFonts w:ascii="Arial" w:hAnsi="Arial" w:cs="Arial"/>
              </w:rPr>
              <w:t>To retain all asset registers, participating in quarterly assurance checks, updating paperwork as and when required.</w:t>
            </w:r>
          </w:p>
        </w:tc>
      </w:tr>
      <w:tr w:rsidR="00115531" w:rsidRPr="00AC6F8A" w14:paraId="40DC5BF6" w14:textId="77777777" w:rsidTr="003C131F">
        <w:tc>
          <w:tcPr>
            <w:tcW w:w="671" w:type="dxa"/>
          </w:tcPr>
          <w:p w14:paraId="43F0910D" w14:textId="2EFEB608" w:rsidR="00115531" w:rsidRPr="00AC6F8A" w:rsidRDefault="00115531" w:rsidP="00115531">
            <w:pPr>
              <w:jc w:val="center"/>
              <w:rPr>
                <w:rFonts w:ascii="Arial" w:hAnsi="Arial" w:cs="Arial"/>
              </w:rPr>
            </w:pPr>
            <w:r w:rsidRPr="00AC6F8A">
              <w:rPr>
                <w:rFonts w:ascii="Arial" w:hAnsi="Arial" w:cs="Arial"/>
              </w:rPr>
              <w:t>5</w:t>
            </w:r>
          </w:p>
        </w:tc>
        <w:tc>
          <w:tcPr>
            <w:tcW w:w="8345" w:type="dxa"/>
          </w:tcPr>
          <w:p w14:paraId="7EF96674" w14:textId="231D26AD" w:rsidR="00115531" w:rsidRPr="00AC6F8A" w:rsidRDefault="00115531" w:rsidP="00115531">
            <w:pPr>
              <w:suppressAutoHyphens/>
              <w:jc w:val="both"/>
              <w:rPr>
                <w:rFonts w:ascii="Arial" w:hAnsi="Arial" w:cs="Arial"/>
                <w:b/>
                <w:color w:val="1F497D" w:themeColor="text2"/>
              </w:rPr>
            </w:pPr>
            <w:r w:rsidRPr="005221A9">
              <w:rPr>
                <w:rFonts w:ascii="Arial" w:hAnsi="Arial" w:cs="Arial"/>
              </w:rPr>
              <w:t>To authorise all invoices with the appropriate paperwork attached for payment, ensuring they are paid within 10 day payment target.</w:t>
            </w:r>
          </w:p>
        </w:tc>
      </w:tr>
      <w:tr w:rsidR="00115531" w:rsidRPr="00AC6F8A" w14:paraId="0A451BB3" w14:textId="77777777" w:rsidTr="003C131F">
        <w:tc>
          <w:tcPr>
            <w:tcW w:w="671" w:type="dxa"/>
          </w:tcPr>
          <w:p w14:paraId="313DFFC9" w14:textId="18446B3C" w:rsidR="00115531" w:rsidRPr="00AC6F8A" w:rsidRDefault="00115531" w:rsidP="00115531">
            <w:pPr>
              <w:jc w:val="center"/>
              <w:rPr>
                <w:rFonts w:ascii="Arial" w:hAnsi="Arial" w:cs="Arial"/>
              </w:rPr>
            </w:pPr>
            <w:r>
              <w:rPr>
                <w:rFonts w:ascii="Arial" w:hAnsi="Arial" w:cs="Arial"/>
              </w:rPr>
              <w:t>6</w:t>
            </w:r>
          </w:p>
        </w:tc>
        <w:tc>
          <w:tcPr>
            <w:tcW w:w="8345" w:type="dxa"/>
          </w:tcPr>
          <w:p w14:paraId="328A9A10" w14:textId="4D792D73" w:rsidR="00115531" w:rsidRPr="005221A9" w:rsidRDefault="00115531" w:rsidP="00115531">
            <w:pPr>
              <w:suppressAutoHyphens/>
              <w:jc w:val="both"/>
              <w:rPr>
                <w:rFonts w:ascii="Arial" w:hAnsi="Arial" w:cs="Arial"/>
              </w:rPr>
            </w:pPr>
            <w:r w:rsidRPr="005221A9">
              <w:rPr>
                <w:rFonts w:ascii="Arial" w:hAnsi="Arial" w:cs="Arial"/>
              </w:rPr>
              <w:t>Line management responsibility for 3 members of the procurement/stores team.</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1E875311" w14:textId="77777777" w:rsidR="00115531" w:rsidRDefault="00115531" w:rsidP="00115531">
            <w:pPr>
              <w:rPr>
                <w:rFonts w:ascii="Arial" w:hAnsi="Arial" w:cs="Arial"/>
              </w:rPr>
            </w:pPr>
            <w:r w:rsidRPr="00695093">
              <w:rPr>
                <w:rFonts w:ascii="Arial" w:hAnsi="Arial" w:cs="Arial"/>
              </w:rPr>
              <w:t xml:space="preserve">Minimum of five National 5 (or equivalent) qualifications, including English and </w:t>
            </w:r>
            <w:r w:rsidRPr="00695093">
              <w:rPr>
                <w:rFonts w:ascii="Arial" w:hAnsi="Arial" w:cs="Arial"/>
              </w:rPr>
              <w:lastRenderedPageBreak/>
              <w:t xml:space="preserve">Mathematics or at least 6 months’ relevant administrative experience. </w:t>
            </w:r>
          </w:p>
          <w:p w14:paraId="27A2145C" w14:textId="488A74BD" w:rsidR="003C131F" w:rsidRPr="00AC6F8A" w:rsidRDefault="00115531" w:rsidP="00115531">
            <w:pPr>
              <w:spacing w:line="240" w:lineRule="auto"/>
              <w:rPr>
                <w:rFonts w:ascii="Arial" w:hAnsi="Arial" w:cs="Arial"/>
              </w:rPr>
            </w:pPr>
            <w:r w:rsidRPr="00695093">
              <w:rPr>
                <w:rFonts w:ascii="Arial" w:hAnsi="Arial" w:cs="Arial"/>
                <w:b/>
              </w:rPr>
              <w:t>ESSENTIAL</w:t>
            </w:r>
          </w:p>
        </w:tc>
        <w:tc>
          <w:tcPr>
            <w:tcW w:w="2410" w:type="dxa"/>
            <w:shd w:val="clear" w:color="auto" w:fill="auto"/>
          </w:tcPr>
          <w:p w14:paraId="0FF3DBCD" w14:textId="3497B6E8" w:rsidR="003C131F" w:rsidRPr="00AC6F8A" w:rsidRDefault="00115531" w:rsidP="003C131F">
            <w:pPr>
              <w:spacing w:before="120" w:after="120" w:line="240" w:lineRule="auto"/>
              <w:rPr>
                <w:rFonts w:ascii="Arial" w:eastAsia="Cambria" w:hAnsi="Arial" w:cs="Arial"/>
              </w:rPr>
            </w:pPr>
            <w:r>
              <w:rPr>
                <w:rFonts w:ascii="Arial" w:eastAsia="Cambria" w:hAnsi="Arial" w:cs="Arial"/>
              </w:rPr>
              <w:lastRenderedPageBreak/>
              <w:t xml:space="preserve">Essential </w:t>
            </w:r>
          </w:p>
        </w:tc>
        <w:tc>
          <w:tcPr>
            <w:tcW w:w="2268" w:type="dxa"/>
            <w:shd w:val="clear" w:color="auto" w:fill="auto"/>
          </w:tcPr>
          <w:p w14:paraId="1943FACD" w14:textId="6A2BE202" w:rsidR="003C131F" w:rsidRPr="00AC6F8A" w:rsidRDefault="00115531" w:rsidP="003C131F">
            <w:pPr>
              <w:spacing w:before="120" w:after="120" w:line="240" w:lineRule="auto"/>
              <w:rPr>
                <w:rFonts w:ascii="Arial" w:eastAsia="Cambria" w:hAnsi="Arial" w:cs="Arial"/>
              </w:rPr>
            </w:pPr>
            <w:r>
              <w:rPr>
                <w:rFonts w:ascii="Arial" w:eastAsia="Cambria" w:hAnsi="Arial" w:cs="Arial"/>
              </w:rPr>
              <w:t>Sift 1</w:t>
            </w:r>
          </w:p>
        </w:tc>
      </w:tr>
      <w:tr w:rsidR="00866420" w:rsidRPr="00AC6F8A" w14:paraId="5EC21529" w14:textId="77777777" w:rsidTr="00450364">
        <w:trPr>
          <w:trHeight w:val="836"/>
        </w:trPr>
        <w:tc>
          <w:tcPr>
            <w:tcW w:w="4361" w:type="dxa"/>
            <w:shd w:val="clear" w:color="auto" w:fill="DAEEF3"/>
          </w:tcPr>
          <w:p w14:paraId="11CAF465" w14:textId="77777777" w:rsidR="00115531" w:rsidRDefault="00115531" w:rsidP="00115531">
            <w:pPr>
              <w:rPr>
                <w:rFonts w:ascii="Arial" w:hAnsi="Arial" w:cs="Arial"/>
              </w:rPr>
            </w:pPr>
            <w:r w:rsidRPr="005221A9">
              <w:rPr>
                <w:rFonts w:ascii="Arial" w:hAnsi="Arial" w:cs="Arial"/>
              </w:rPr>
              <w:t>Willing to work towards or have achieved Chartered Institute of Purchasing &amp; Supply qualification (2 year course)</w:t>
            </w:r>
            <w:r>
              <w:rPr>
                <w:rFonts w:ascii="Arial" w:hAnsi="Arial" w:cs="Arial"/>
              </w:rPr>
              <w:t xml:space="preserve">.  </w:t>
            </w:r>
          </w:p>
          <w:p w14:paraId="3D37F461" w14:textId="320E8422" w:rsidR="00866420" w:rsidRDefault="00115531" w:rsidP="00115531">
            <w:pPr>
              <w:spacing w:line="240" w:lineRule="auto"/>
              <w:rPr>
                <w:rFonts w:ascii="Arial" w:hAnsi="Arial" w:cs="Arial"/>
              </w:rPr>
            </w:pPr>
            <w:r w:rsidRPr="005221A9">
              <w:rPr>
                <w:rFonts w:ascii="Arial" w:hAnsi="Arial" w:cs="Arial"/>
                <w:b/>
              </w:rPr>
              <w:t>ESSENTIAL</w:t>
            </w:r>
          </w:p>
        </w:tc>
        <w:tc>
          <w:tcPr>
            <w:tcW w:w="2410" w:type="dxa"/>
            <w:shd w:val="clear" w:color="auto" w:fill="auto"/>
          </w:tcPr>
          <w:p w14:paraId="26A6F58C" w14:textId="1097E8AC" w:rsidR="00866420"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6E26BA32" w14:textId="64EC89B9" w:rsidR="00866420" w:rsidRDefault="00115531" w:rsidP="003C131F">
            <w:pPr>
              <w:spacing w:before="120" w:after="120" w:line="240" w:lineRule="auto"/>
              <w:rPr>
                <w:rFonts w:ascii="Arial" w:eastAsia="Cambria" w:hAnsi="Arial" w:cs="Arial"/>
              </w:rPr>
            </w:pPr>
            <w:r>
              <w:rPr>
                <w:rFonts w:ascii="Arial" w:eastAsia="Cambria" w:hAnsi="Arial" w:cs="Arial"/>
              </w:rPr>
              <w:t>Sift 1</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21A725A9" w14:textId="77777777" w:rsidR="00115531" w:rsidRPr="005221A9" w:rsidRDefault="00115531" w:rsidP="00115531">
            <w:pPr>
              <w:rPr>
                <w:rFonts w:ascii="Arial" w:hAnsi="Arial" w:cs="Arial"/>
              </w:rPr>
            </w:pPr>
            <w:r w:rsidRPr="005221A9">
              <w:rPr>
                <w:rFonts w:ascii="Arial" w:hAnsi="Arial" w:cs="Arial"/>
              </w:rPr>
              <w:t xml:space="preserve">Previous experience in the area of Procurement </w:t>
            </w:r>
          </w:p>
          <w:p w14:paraId="3194DDE7" w14:textId="245C96D1" w:rsidR="003C131F" w:rsidRPr="00AC6F8A" w:rsidRDefault="00115531" w:rsidP="00115531">
            <w:pPr>
              <w:spacing w:line="240" w:lineRule="auto"/>
              <w:rPr>
                <w:rFonts w:ascii="Arial" w:hAnsi="Arial" w:cs="Arial"/>
              </w:rPr>
            </w:pPr>
            <w:r w:rsidRPr="005221A9">
              <w:rPr>
                <w:rFonts w:ascii="Arial" w:hAnsi="Arial" w:cs="Arial"/>
                <w:b/>
              </w:rPr>
              <w:t>ESSENTIAL</w:t>
            </w:r>
          </w:p>
        </w:tc>
        <w:tc>
          <w:tcPr>
            <w:tcW w:w="2410" w:type="dxa"/>
          </w:tcPr>
          <w:p w14:paraId="3711A2B6" w14:textId="5F97B9D6"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C86410B" w14:textId="73A9FBDE" w:rsidR="003C131F" w:rsidRPr="00AC6F8A" w:rsidRDefault="00115531" w:rsidP="00866420">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866420" w:rsidRPr="00AC6F8A" w14:paraId="5F901139" w14:textId="77777777" w:rsidTr="00450364">
        <w:trPr>
          <w:trHeight w:val="846"/>
        </w:trPr>
        <w:tc>
          <w:tcPr>
            <w:tcW w:w="4361" w:type="dxa"/>
            <w:shd w:val="clear" w:color="auto" w:fill="DAEEF3"/>
          </w:tcPr>
          <w:p w14:paraId="32376AED" w14:textId="77777777" w:rsidR="00115531" w:rsidRPr="005221A9" w:rsidRDefault="00115531" w:rsidP="00115531">
            <w:pPr>
              <w:rPr>
                <w:rFonts w:ascii="Arial" w:hAnsi="Arial" w:cs="Arial"/>
              </w:rPr>
            </w:pPr>
            <w:r w:rsidRPr="005221A9">
              <w:rPr>
                <w:rFonts w:ascii="Arial" w:hAnsi="Arial" w:cs="Arial"/>
              </w:rPr>
              <w:t xml:space="preserve">Managerial experience including the management of a team </w:t>
            </w:r>
          </w:p>
          <w:p w14:paraId="63A247E2" w14:textId="130DC87D" w:rsidR="00866420" w:rsidRDefault="00115531" w:rsidP="00115531">
            <w:pPr>
              <w:spacing w:line="240" w:lineRule="auto"/>
              <w:rPr>
                <w:rFonts w:ascii="Arial" w:hAnsi="Arial" w:cs="Arial"/>
              </w:rPr>
            </w:pPr>
            <w:r>
              <w:rPr>
                <w:rFonts w:ascii="Arial" w:hAnsi="Arial" w:cs="Arial"/>
                <w:b/>
              </w:rPr>
              <w:t>ESSENTIAL</w:t>
            </w:r>
          </w:p>
        </w:tc>
        <w:tc>
          <w:tcPr>
            <w:tcW w:w="2410" w:type="dxa"/>
          </w:tcPr>
          <w:p w14:paraId="63AC8855" w14:textId="49BD642B" w:rsidR="00866420"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6CF71FE9" w14:textId="2621D704" w:rsidR="00866420" w:rsidRDefault="00115531" w:rsidP="00866420">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3C131F" w:rsidRPr="00AC6F8A" w14:paraId="2F4F538B" w14:textId="77777777" w:rsidTr="00450364">
        <w:trPr>
          <w:trHeight w:val="832"/>
        </w:trPr>
        <w:tc>
          <w:tcPr>
            <w:tcW w:w="4361" w:type="dxa"/>
            <w:shd w:val="clear" w:color="auto" w:fill="DAEEF3"/>
          </w:tcPr>
          <w:p w14:paraId="711D5EA0" w14:textId="77777777" w:rsidR="00115531" w:rsidRDefault="00115531" w:rsidP="00115531">
            <w:pPr>
              <w:rPr>
                <w:rFonts w:ascii="Arial" w:hAnsi="Arial" w:cs="Arial"/>
              </w:rPr>
            </w:pPr>
            <w:r>
              <w:rPr>
                <w:rFonts w:ascii="Arial" w:hAnsi="Arial" w:cs="Arial"/>
              </w:rPr>
              <w:t>Well-developed administrative experience, including a good working knowledge of MS packages.</w:t>
            </w:r>
          </w:p>
          <w:p w14:paraId="50146011" w14:textId="0EC41FF5" w:rsidR="003C131F" w:rsidRPr="00AC6F8A" w:rsidRDefault="00115531" w:rsidP="00115531">
            <w:pPr>
              <w:spacing w:line="240" w:lineRule="auto"/>
              <w:rPr>
                <w:rFonts w:ascii="Arial" w:eastAsia="Cambria" w:hAnsi="Arial" w:cs="Arial"/>
              </w:rPr>
            </w:pPr>
            <w:r w:rsidRPr="008177F3">
              <w:rPr>
                <w:rFonts w:ascii="Arial" w:hAnsi="Arial" w:cs="Arial"/>
                <w:b/>
              </w:rPr>
              <w:t>ESSENTIAL</w:t>
            </w:r>
          </w:p>
        </w:tc>
        <w:tc>
          <w:tcPr>
            <w:tcW w:w="2410" w:type="dxa"/>
          </w:tcPr>
          <w:p w14:paraId="38B65C45" w14:textId="3F706E7B"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6FE92B7" w14:textId="1730CE29"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738F1536" w:rsidR="003C131F" w:rsidRPr="009B722E" w:rsidRDefault="00115531" w:rsidP="003C131F">
            <w:pPr>
              <w:spacing w:line="240" w:lineRule="auto"/>
              <w:rPr>
                <w:rFonts w:eastAsia="Times New Roman" w:cs="Times New Roman"/>
                <w:lang w:val="en" w:eastAsia="en-GB"/>
              </w:rPr>
            </w:pPr>
            <w:r w:rsidRPr="005221A9">
              <w:rPr>
                <w:rFonts w:ascii="Arial" w:hAnsi="Arial" w:cs="Arial"/>
              </w:rPr>
              <w:t>Knowledge of Delegated Financial Authority, Sharepoint, Agresso and Excel computer packages to allow collation and interpretation of manag</w:t>
            </w:r>
            <w:r>
              <w:rPr>
                <w:rFonts w:ascii="Arial" w:hAnsi="Arial" w:cs="Arial"/>
              </w:rPr>
              <w:t xml:space="preserve">ement and financial information. </w:t>
            </w:r>
            <w:r w:rsidRPr="005221A9">
              <w:rPr>
                <w:rFonts w:ascii="Arial" w:hAnsi="Arial" w:cs="Arial"/>
                <w:b/>
              </w:rPr>
              <w:t>ESSENTIAL</w:t>
            </w:r>
          </w:p>
        </w:tc>
        <w:tc>
          <w:tcPr>
            <w:tcW w:w="2410" w:type="dxa"/>
          </w:tcPr>
          <w:p w14:paraId="663931CC" w14:textId="4E3A7820"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B385532" w14:textId="55AD56EF"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3C131F" w:rsidRPr="00AC6F8A" w14:paraId="0E437D4B" w14:textId="77777777" w:rsidTr="002D32F1">
        <w:trPr>
          <w:trHeight w:val="834"/>
        </w:trPr>
        <w:tc>
          <w:tcPr>
            <w:tcW w:w="4361" w:type="dxa"/>
            <w:shd w:val="clear" w:color="auto" w:fill="DAEEF3"/>
            <w:vAlign w:val="center"/>
          </w:tcPr>
          <w:p w14:paraId="4C8CB1CC" w14:textId="77777777" w:rsidR="00115531" w:rsidRPr="008177F3" w:rsidRDefault="00115531" w:rsidP="00115531">
            <w:pPr>
              <w:rPr>
                <w:rFonts w:ascii="Arial" w:hAnsi="Arial" w:cs="Arial"/>
                <w:b/>
              </w:rPr>
            </w:pPr>
            <w:r w:rsidRPr="008177F3">
              <w:rPr>
                <w:rFonts w:ascii="Arial" w:hAnsi="Arial" w:cs="Arial"/>
              </w:rPr>
              <w:t>Excellent problem solving and decision making skills</w:t>
            </w:r>
          </w:p>
          <w:p w14:paraId="3AE77C03" w14:textId="4C8DB68D" w:rsidR="003C131F" w:rsidRPr="009B738A" w:rsidRDefault="00115531" w:rsidP="00115531">
            <w:pPr>
              <w:suppressAutoHyphens/>
              <w:spacing w:after="0" w:line="240" w:lineRule="auto"/>
            </w:pPr>
            <w:r w:rsidRPr="005221A9">
              <w:rPr>
                <w:rFonts w:ascii="Arial" w:hAnsi="Arial" w:cs="Arial"/>
                <w:b/>
              </w:rPr>
              <w:t>ESSENTIAL</w:t>
            </w:r>
          </w:p>
        </w:tc>
        <w:tc>
          <w:tcPr>
            <w:tcW w:w="2410" w:type="dxa"/>
          </w:tcPr>
          <w:p w14:paraId="5D8D5D59" w14:textId="333F5C3B"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13430C81" w14:textId="55DD7AC4"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3C131F" w:rsidRPr="00AC6F8A" w14:paraId="0696C565" w14:textId="77777777" w:rsidTr="000C5462">
        <w:trPr>
          <w:trHeight w:val="846"/>
        </w:trPr>
        <w:tc>
          <w:tcPr>
            <w:tcW w:w="4361" w:type="dxa"/>
            <w:shd w:val="clear" w:color="auto" w:fill="DAEEF3"/>
            <w:vAlign w:val="center"/>
          </w:tcPr>
          <w:p w14:paraId="1FD6FF76" w14:textId="77777777" w:rsidR="00115531" w:rsidRPr="005221A9" w:rsidRDefault="00115531" w:rsidP="00115531">
            <w:pPr>
              <w:rPr>
                <w:rFonts w:ascii="Arial" w:hAnsi="Arial" w:cs="Arial"/>
              </w:rPr>
            </w:pPr>
            <w:r w:rsidRPr="005221A9">
              <w:rPr>
                <w:rFonts w:ascii="Arial" w:hAnsi="Arial" w:cs="Arial"/>
              </w:rPr>
              <w:t xml:space="preserve">Ability to organise, prioritise and manage workload, to meet agreed deadlines </w:t>
            </w:r>
          </w:p>
          <w:p w14:paraId="4B534DC6" w14:textId="16132304" w:rsidR="003C131F" w:rsidRPr="00AC6F8A" w:rsidRDefault="00115531" w:rsidP="00115531">
            <w:pPr>
              <w:spacing w:line="240" w:lineRule="auto"/>
              <w:rPr>
                <w:rFonts w:ascii="Arial" w:hAnsi="Arial" w:cs="Arial"/>
              </w:rPr>
            </w:pPr>
            <w:r w:rsidRPr="005221A9">
              <w:rPr>
                <w:rFonts w:ascii="Arial" w:hAnsi="Arial" w:cs="Arial"/>
                <w:b/>
              </w:rPr>
              <w:t>ESSENTIAL</w:t>
            </w:r>
          </w:p>
        </w:tc>
        <w:tc>
          <w:tcPr>
            <w:tcW w:w="2410" w:type="dxa"/>
          </w:tcPr>
          <w:p w14:paraId="55DB7CD2" w14:textId="438A84BD"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60506099" w14:textId="4FAE63EA"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3C131F" w:rsidRPr="00AC6F8A" w14:paraId="70F8CE90" w14:textId="77777777" w:rsidTr="007F5A7F">
        <w:trPr>
          <w:trHeight w:val="844"/>
        </w:trPr>
        <w:tc>
          <w:tcPr>
            <w:tcW w:w="4361" w:type="dxa"/>
            <w:shd w:val="clear" w:color="auto" w:fill="DAEEF3"/>
            <w:vAlign w:val="center"/>
          </w:tcPr>
          <w:p w14:paraId="74BEF98E" w14:textId="77777777" w:rsidR="00115531" w:rsidRPr="005221A9" w:rsidRDefault="00115531" w:rsidP="00115531">
            <w:pPr>
              <w:rPr>
                <w:rFonts w:ascii="Arial" w:hAnsi="Arial" w:cs="Arial"/>
              </w:rPr>
            </w:pPr>
            <w:r w:rsidRPr="005221A9">
              <w:rPr>
                <w:rFonts w:ascii="Arial" w:hAnsi="Arial" w:cs="Arial"/>
              </w:rPr>
              <w:t xml:space="preserve">Excellent written and oral communication skills with the ability to liaise with all levels of staff, </w:t>
            </w:r>
            <w:r>
              <w:rPr>
                <w:rFonts w:ascii="Arial" w:hAnsi="Arial" w:cs="Arial"/>
              </w:rPr>
              <w:t>residents</w:t>
            </w:r>
            <w:r w:rsidRPr="005221A9">
              <w:rPr>
                <w:rFonts w:ascii="Arial" w:hAnsi="Arial" w:cs="Arial"/>
              </w:rPr>
              <w:t xml:space="preserve"> and advisers both internally and externally to the organisation</w:t>
            </w:r>
          </w:p>
          <w:p w14:paraId="0F5230F0" w14:textId="5D78AB67" w:rsidR="003C131F" w:rsidRPr="00AC6F8A" w:rsidRDefault="00115531" w:rsidP="00115531">
            <w:pPr>
              <w:spacing w:line="240" w:lineRule="auto"/>
              <w:rPr>
                <w:rFonts w:ascii="Arial" w:hAnsi="Arial" w:cs="Arial"/>
              </w:rPr>
            </w:pPr>
            <w:r w:rsidRPr="005221A9">
              <w:rPr>
                <w:rFonts w:ascii="Arial" w:hAnsi="Arial" w:cs="Arial"/>
                <w:b/>
              </w:rPr>
              <w:t>ESSENTIAL</w:t>
            </w:r>
          </w:p>
        </w:tc>
        <w:tc>
          <w:tcPr>
            <w:tcW w:w="2410" w:type="dxa"/>
          </w:tcPr>
          <w:p w14:paraId="5F2C31D1" w14:textId="54D15405" w:rsidR="003C131F" w:rsidRPr="00AC6F8A" w:rsidRDefault="00115531"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D7FF578" w14:textId="5BC620E4" w:rsidR="003C131F" w:rsidRPr="00AC6F8A" w:rsidRDefault="00115531" w:rsidP="003C131F">
            <w:pPr>
              <w:spacing w:before="120" w:after="120" w:line="240" w:lineRule="auto"/>
              <w:rPr>
                <w:rFonts w:ascii="Arial" w:eastAsia="Cambria" w:hAnsi="Arial" w:cs="Arial"/>
              </w:rPr>
            </w:pPr>
            <w:r>
              <w:rPr>
                <w:rFonts w:ascii="Arial" w:eastAsia="Cambria" w:hAnsi="Arial" w:cs="Arial"/>
              </w:rPr>
              <w:t>Competency Sift and Interview</w:t>
            </w:r>
          </w:p>
        </w:tc>
      </w:tr>
    </w:tbl>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9DC2BD6" w:rsidR="00450364" w:rsidRPr="00AC6F8A" w:rsidRDefault="00275529" w:rsidP="00AC6F8A">
            <w:pPr>
              <w:rPr>
                <w:rFonts w:ascii="Arial" w:hAnsi="Arial" w:cs="Arial"/>
              </w:rPr>
            </w:pPr>
            <w:sdt>
              <w:sdtPr>
                <w:rPr>
                  <w:rFonts w:ascii="Arial" w:hAnsi="Arial" w:cs="Arial"/>
                  <w:szCs w:val="28"/>
                </w:rPr>
                <w:id w:val="749390706"/>
                <w:placeholder>
                  <w:docPart w:val="3504C0E4071245179219B0A2207D3398"/>
                </w:placeholder>
                <w:date w:fullDate="2022-06-06T00:00:00Z">
                  <w:dateFormat w:val="dd MMMM yyyy"/>
                  <w:lid w:val="en-GB"/>
                  <w:storeMappedDataAs w:val="dateTime"/>
                  <w:calendar w:val="gregorian"/>
                </w:date>
              </w:sdtPr>
              <w:sdtEndPr/>
              <w:sdtContent>
                <w:r w:rsidR="007C0890">
                  <w:rPr>
                    <w:rFonts w:ascii="Arial" w:hAnsi="Arial" w:cs="Arial"/>
                    <w:szCs w:val="28"/>
                  </w:rPr>
                  <w:t>06 June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21EFD8A" w:rsidR="00450364" w:rsidRPr="00AC6F8A" w:rsidRDefault="00115531"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373A9CE" w:rsidR="006F2667" w:rsidRPr="00AC6F8A" w:rsidRDefault="00275529" w:rsidP="007C0890">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7C0890">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E94BDC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15531">
        <w:rPr>
          <w:rFonts w:ascii="Arial" w:hAnsi="Arial" w:cs="Arial"/>
          <w:b/>
        </w:rPr>
        <w:t>Edinburgh HR Department</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15531">
        <w:rPr>
          <w:rFonts w:ascii="Arial" w:hAnsi="Arial" w:cs="Arial"/>
          <w:b/>
        </w:rPr>
        <w:t>EdinburghHRTeam@sps.pnn.gov.uk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115531">
        <w:rPr>
          <w:rFonts w:ascii="Arial" w:hAnsi="Arial" w:cs="Arial"/>
          <w:b/>
        </w:rPr>
        <w:t>01314443010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C75C6CD" w:rsidR="003200BC" w:rsidRPr="003200BC" w:rsidRDefault="003200BC" w:rsidP="003200BC">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584BD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0633CC3E" w:rsidR="003200BC" w:rsidRPr="003200BC" w:rsidRDefault="003200BC" w:rsidP="003200BC">
      <w:pPr>
        <w:rPr>
          <w:rFonts w:ascii="Arial" w:hAnsi="Arial" w:cs="Arial"/>
        </w:rPr>
      </w:pPr>
    </w:p>
    <w:p w14:paraId="132F1FB3" w14:textId="62E9C1C6" w:rsidR="003200BC" w:rsidRPr="003200BC" w:rsidRDefault="003200BC" w:rsidP="003200BC">
      <w:pPr>
        <w:rPr>
          <w:rFonts w:ascii="Arial" w:hAnsi="Arial" w:cs="Arial"/>
        </w:rPr>
      </w:pPr>
    </w:p>
    <w:p w14:paraId="546FA6EF" w14:textId="592A7A61" w:rsidR="003200BC" w:rsidRPr="003200BC" w:rsidRDefault="003200BC" w:rsidP="003200BC">
      <w:pPr>
        <w:rPr>
          <w:rFonts w:ascii="Arial" w:hAnsi="Arial" w:cs="Arial"/>
        </w:rPr>
      </w:pPr>
    </w:p>
    <w:p w14:paraId="6AC93964" w14:textId="49420767" w:rsidR="003200BC" w:rsidRDefault="003200BC" w:rsidP="003200BC">
      <w:pPr>
        <w:rPr>
          <w:rFonts w:ascii="Arial" w:hAnsi="Arial" w:cs="Arial"/>
        </w:rPr>
      </w:pPr>
    </w:p>
    <w:p w14:paraId="4BA89C81" w14:textId="4748F052"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98A6" w14:textId="77777777" w:rsidR="00115531" w:rsidRDefault="00115531" w:rsidP="00115531">
      <w:pPr>
        <w:spacing w:after="0" w:line="240" w:lineRule="auto"/>
      </w:pPr>
      <w:r>
        <w:separator/>
      </w:r>
    </w:p>
  </w:endnote>
  <w:endnote w:type="continuationSeparator" w:id="0">
    <w:p w14:paraId="7A79F772" w14:textId="77777777" w:rsidR="00115531" w:rsidRDefault="00115531" w:rsidP="0011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1D2F" w14:textId="3C1C59CF" w:rsidR="00115531" w:rsidRDefault="00115531">
    <w:pPr>
      <w:pStyle w:val="Footer"/>
    </w:pPr>
    <w:r>
      <w:rPr>
        <w:noProof/>
        <w:lang w:eastAsia="en-GB"/>
      </w:rPr>
      <mc:AlternateContent>
        <mc:Choice Requires="wps">
          <w:drawing>
            <wp:anchor distT="0" distB="0" distL="114300" distR="114300" simplePos="0" relativeHeight="251660288" behindDoc="0" locked="0" layoutInCell="0" allowOverlap="1" wp14:anchorId="26AE370A" wp14:editId="3D4C5790">
              <wp:simplePos x="0" y="0"/>
              <wp:positionH relativeFrom="page">
                <wp:posOffset>0</wp:posOffset>
              </wp:positionH>
              <wp:positionV relativeFrom="page">
                <wp:posOffset>10227945</wp:posOffset>
              </wp:positionV>
              <wp:extent cx="7560310" cy="273050"/>
              <wp:effectExtent l="0" t="0" r="0" b="12700"/>
              <wp:wrapNone/>
              <wp:docPr id="8" name="MSIPCM0edd45ce851eca93e27acc0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697E9" w14:textId="4172092F" w:rsidR="00115531" w:rsidRPr="00115531" w:rsidRDefault="00115531" w:rsidP="00115531">
                          <w:pPr>
                            <w:spacing w:after="0"/>
                            <w:rPr>
                              <w:rFonts w:ascii="Calibri" w:hAnsi="Calibri" w:cs="Calibri"/>
                              <w:color w:val="000000"/>
                              <w:sz w:val="24"/>
                            </w:rPr>
                          </w:pPr>
                          <w:r w:rsidRPr="001155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AE370A" id="_x0000_t202" coordsize="21600,21600" o:spt="202" path="m,l,21600r21600,l21600,xe">
              <v:stroke joinstyle="miter"/>
              <v:path gradientshapeok="t" o:connecttype="rect"/>
            </v:shapetype>
            <v:shape id="MSIPCM0edd45ce851eca93e27acc0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CIBOVhHQMAAD8GAAAOAAAAAAAA&#10;AAAAAAAAAC4CAABkcnMvZTJvRG9jLnhtbFBLAQItABQABgAIAAAAIQB8dgjh3wAAAAsBAAAPAAAA&#10;AAAAAAAAAAAAAHcFAABkcnMvZG93bnJldi54bWxQSwUGAAAAAAQABADzAAAAgwYAAAAA&#10;" o:allowincell="f" filled="f" stroked="f" strokeweight=".5pt">
              <v:fill o:detectmouseclick="t"/>
              <v:textbox inset="20pt,0,,0">
                <w:txbxContent>
                  <w:p w14:paraId="106697E9" w14:textId="4172092F" w:rsidR="00115531" w:rsidRPr="00115531" w:rsidRDefault="00115531" w:rsidP="00115531">
                    <w:pPr>
                      <w:spacing w:after="0"/>
                      <w:rPr>
                        <w:rFonts w:ascii="Calibri" w:hAnsi="Calibri" w:cs="Calibri"/>
                        <w:color w:val="000000"/>
                        <w:sz w:val="24"/>
                      </w:rPr>
                    </w:pPr>
                    <w:r w:rsidRPr="0011553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7717" w14:textId="77777777" w:rsidR="00115531" w:rsidRDefault="00115531" w:rsidP="00115531">
      <w:pPr>
        <w:spacing w:after="0" w:line="240" w:lineRule="auto"/>
      </w:pPr>
      <w:r>
        <w:separator/>
      </w:r>
    </w:p>
  </w:footnote>
  <w:footnote w:type="continuationSeparator" w:id="0">
    <w:p w14:paraId="728387FB" w14:textId="77777777" w:rsidR="00115531" w:rsidRDefault="00115531" w:rsidP="0011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DAFB" w14:textId="2BAAFF11" w:rsidR="00115531" w:rsidRDefault="00115531">
    <w:pPr>
      <w:pStyle w:val="Header"/>
    </w:pPr>
    <w:r>
      <w:rPr>
        <w:noProof/>
        <w:lang w:eastAsia="en-GB"/>
      </w:rPr>
      <mc:AlternateContent>
        <mc:Choice Requires="wps">
          <w:drawing>
            <wp:anchor distT="0" distB="0" distL="114300" distR="114300" simplePos="0" relativeHeight="251659264" behindDoc="0" locked="0" layoutInCell="0" allowOverlap="1" wp14:anchorId="5A07F66E" wp14:editId="35F6F207">
              <wp:simplePos x="0" y="0"/>
              <wp:positionH relativeFrom="page">
                <wp:posOffset>0</wp:posOffset>
              </wp:positionH>
              <wp:positionV relativeFrom="page">
                <wp:posOffset>190500</wp:posOffset>
              </wp:positionV>
              <wp:extent cx="7560310" cy="273050"/>
              <wp:effectExtent l="0" t="0" r="0" b="12700"/>
              <wp:wrapNone/>
              <wp:docPr id="1" name="MSIPCM312c4b2a87743eaef37303a9"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68365" w14:textId="644EF90A" w:rsidR="00115531" w:rsidRPr="00115531" w:rsidRDefault="00115531" w:rsidP="00115531">
                          <w:pPr>
                            <w:spacing w:after="0"/>
                            <w:rPr>
                              <w:rFonts w:ascii="Calibri" w:hAnsi="Calibri" w:cs="Calibri"/>
                              <w:color w:val="000000"/>
                              <w:sz w:val="24"/>
                            </w:rPr>
                          </w:pPr>
                          <w:r w:rsidRPr="001155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07F66E" id="_x0000_t202" coordsize="21600,21600" o:spt="202" path="m,l,21600r21600,l21600,xe">
              <v:stroke joinstyle="miter"/>
              <v:path gradientshapeok="t" o:connecttype="rect"/>
            </v:shapetype>
            <v:shape id="MSIPCM312c4b2a87743eaef37303a9"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HS7iJ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14:paraId="73368365" w14:textId="644EF90A" w:rsidR="00115531" w:rsidRPr="00115531" w:rsidRDefault="00115531" w:rsidP="00115531">
                    <w:pPr>
                      <w:spacing w:after="0"/>
                      <w:rPr>
                        <w:rFonts w:ascii="Calibri" w:hAnsi="Calibri" w:cs="Calibri"/>
                        <w:color w:val="000000"/>
                        <w:sz w:val="24"/>
                      </w:rPr>
                    </w:pPr>
                    <w:r w:rsidRPr="00115531">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15531"/>
    <w:rsid w:val="00141899"/>
    <w:rsid w:val="00275529"/>
    <w:rsid w:val="002D1B46"/>
    <w:rsid w:val="002D7A84"/>
    <w:rsid w:val="003200BC"/>
    <w:rsid w:val="00394388"/>
    <w:rsid w:val="003C131F"/>
    <w:rsid w:val="00450364"/>
    <w:rsid w:val="00505A44"/>
    <w:rsid w:val="005B7DE7"/>
    <w:rsid w:val="006A50EA"/>
    <w:rsid w:val="006F2667"/>
    <w:rsid w:val="00736EC3"/>
    <w:rsid w:val="0074092E"/>
    <w:rsid w:val="00790101"/>
    <w:rsid w:val="007A0D8C"/>
    <w:rsid w:val="007C0890"/>
    <w:rsid w:val="0083127C"/>
    <w:rsid w:val="00866420"/>
    <w:rsid w:val="0092361D"/>
    <w:rsid w:val="00964464"/>
    <w:rsid w:val="009B722E"/>
    <w:rsid w:val="009B738A"/>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115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531"/>
  </w:style>
  <w:style w:type="paragraph" w:styleId="Footer">
    <w:name w:val="footer"/>
    <w:basedOn w:val="Normal"/>
    <w:link w:val="FooterChar"/>
    <w:uiPriority w:val="99"/>
    <w:unhideWhenUsed/>
    <w:rsid w:val="0011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785b3f7e-9e9c-4925-bd72-c89dbab68df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4800A-F941-4821-B660-2C08916B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3</cp:revision>
  <dcterms:created xsi:type="dcterms:W3CDTF">2022-05-11T14:36:00Z</dcterms:created>
  <dcterms:modified xsi:type="dcterms:W3CDTF">2022-05-11T14:38:00Z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2022-05-11T14:38:09Z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1d59ee3d-0853-40d3-801f-7ef2af1ef7c9</vt:lpwstr>
  </property>
  <property fmtid="{D5CDD505-2E9C-101B-9397-08002B2CF9AE}" pid="14" name="MSIP_Label_345a5628-45e9-4ab3-9be1-66b8fee5ba00_ContentBits">
    <vt:lpwstr>3</vt:lpwstr>
  </property>
</Properties>
</file>