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72830"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0845DAAB" w14:textId="14E61DC1" w:rsidR="00006F20" w:rsidRPr="00006F20" w:rsidRDefault="00006F20" w:rsidP="00006F20">
            <w:pPr>
              <w:pStyle w:val="NormalWeb"/>
              <w:rPr>
                <w:rFonts w:ascii="Arial" w:hAnsi="Arial" w:cs="Arial"/>
                <w:sz w:val="22"/>
                <w:szCs w:val="20"/>
              </w:rPr>
            </w:pPr>
            <w:r w:rsidRPr="00006F20">
              <w:rPr>
                <w:rFonts w:ascii="Arial" w:hAnsi="Arial" w:cs="Arial"/>
                <w:sz w:val="22"/>
                <w:szCs w:val="20"/>
              </w:rPr>
              <w:t>The Building Joiner will support the Estates Management team in all aspects of Estates work to provide a comprehensive repairs and maintenance service for all of estate building maintenance fabric, installations, replacements and repairs. You will provide an effective and efficient service to ensure compliance with all statutory legislative requirements, industry guidelines and policy.</w:t>
            </w:r>
          </w:p>
          <w:p w14:paraId="2888C7FE" w14:textId="7AE28A9D" w:rsidR="00FB5429" w:rsidRPr="00A56ED7" w:rsidRDefault="00006F20" w:rsidP="00006F20">
            <w:pPr>
              <w:spacing w:before="100" w:beforeAutospacing="1" w:after="100" w:afterAutospacing="1"/>
              <w:rPr>
                <w:rFonts w:ascii="Arial" w:hAnsi="Arial" w:cs="Arial"/>
              </w:rPr>
            </w:pPr>
            <w:r w:rsidRPr="00006F20">
              <w:rPr>
                <w:rFonts w:ascii="Arial" w:hAnsi="Arial" w:cs="Arial"/>
                <w:szCs w:val="20"/>
              </w:rPr>
              <w:t>There may be a requirement for you to periodically work on call hours, and you may need to travel to other establishments and areas.</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567" w:type="dxa"/>
          </w:tcPr>
          <w:p w14:paraId="34AA2AE1" w14:textId="5991A4A4" w:rsidR="00FB5429" w:rsidRPr="00AC6F8A" w:rsidRDefault="00006F20" w:rsidP="00C43531">
            <w:pPr>
              <w:suppressAutoHyphens/>
              <w:jc w:val="both"/>
              <w:rPr>
                <w:rFonts w:ascii="Arial" w:hAnsi="Arial" w:cs="Arial"/>
                <w:color w:val="1F497D" w:themeColor="text2"/>
              </w:rPr>
            </w:pPr>
            <w:r w:rsidRPr="00006F20">
              <w:rPr>
                <w:rFonts w:ascii="Arial" w:eastAsia="Times New Roman" w:hAnsi="Arial" w:cs="Arial"/>
                <w:szCs w:val="20"/>
                <w:lang w:eastAsia="en-GB"/>
              </w:rPr>
              <w:t>Responsible for ensuring all assigned tasks are inspected, tested, repaired or installed in a safe manner compliant with manufacturer's instructions and Health &amp; Safety Executive (HSE) guidelines. All workmanship will be completed to a professional standard using recognised maintenance standards and techniques.</w:t>
            </w:r>
          </w:p>
        </w:tc>
      </w:tr>
      <w:tr w:rsidR="00FB5429" w:rsidRPr="00AC6F8A" w14:paraId="340E836C" w14:textId="77777777" w:rsidTr="00FB5429">
        <w:tc>
          <w:tcPr>
            <w:tcW w:w="675" w:type="dxa"/>
          </w:tcPr>
          <w:p w14:paraId="3F82AAE7" w14:textId="60B41794" w:rsidR="00FB5429" w:rsidRPr="00AC6F8A" w:rsidRDefault="00FB5429" w:rsidP="002D7A84">
            <w:pPr>
              <w:jc w:val="center"/>
              <w:rPr>
                <w:rFonts w:ascii="Arial" w:hAnsi="Arial" w:cs="Arial"/>
              </w:rPr>
            </w:pPr>
            <w:r w:rsidRPr="00AC6F8A">
              <w:rPr>
                <w:rFonts w:ascii="Arial" w:hAnsi="Arial" w:cs="Arial"/>
              </w:rPr>
              <w:t>2</w:t>
            </w:r>
          </w:p>
        </w:tc>
        <w:tc>
          <w:tcPr>
            <w:tcW w:w="8567" w:type="dxa"/>
          </w:tcPr>
          <w:p w14:paraId="12E34659" w14:textId="7AF1302C" w:rsidR="00FB5429" w:rsidRPr="00A56ED7" w:rsidRDefault="00006F20" w:rsidP="00C43531">
            <w:pPr>
              <w:suppressAutoHyphens/>
              <w:jc w:val="both"/>
              <w:rPr>
                <w:rFonts w:ascii="Arial" w:hAnsi="Arial" w:cs="Arial"/>
                <w:color w:val="1F497D" w:themeColor="text2"/>
              </w:rPr>
            </w:pPr>
            <w:r w:rsidRPr="00244E22">
              <w:rPr>
                <w:rFonts w:ascii="Arial" w:eastAsia="Times New Roman" w:hAnsi="Arial" w:cs="Arial"/>
                <w:szCs w:val="20"/>
                <w:lang w:eastAsia="en-GB"/>
              </w:rPr>
              <w:t>Asse</w:t>
            </w:r>
            <w:r>
              <w:rPr>
                <w:rFonts w:ascii="Arial" w:eastAsia="Times New Roman" w:hAnsi="Arial" w:cs="Arial"/>
                <w:szCs w:val="20"/>
                <w:lang w:eastAsia="en-GB"/>
              </w:rPr>
              <w:t xml:space="preserve">ss, plan, measure up and report requirements to manager, of </w:t>
            </w:r>
            <w:r w:rsidRPr="00244E22">
              <w:rPr>
                <w:rFonts w:ascii="Arial" w:eastAsia="Times New Roman" w:hAnsi="Arial" w:cs="Arial"/>
                <w:szCs w:val="20"/>
                <w:lang w:eastAsia="en-GB"/>
              </w:rPr>
              <w:t>all materials, parts and spares necessary for the work to be undertaken. Record and document all time, materials, plant and status of each job as the work progresses and on completion.</w:t>
            </w:r>
          </w:p>
        </w:tc>
      </w:tr>
      <w:tr w:rsidR="00FB5429" w:rsidRPr="00AC6F8A" w14:paraId="02596625" w14:textId="77777777" w:rsidTr="00FB5429">
        <w:tc>
          <w:tcPr>
            <w:tcW w:w="675" w:type="dxa"/>
          </w:tcPr>
          <w:p w14:paraId="1AE0DA13" w14:textId="77F9600E" w:rsidR="00FB5429" w:rsidRPr="00AC6F8A" w:rsidRDefault="00FB5429" w:rsidP="002D7A84">
            <w:pPr>
              <w:jc w:val="center"/>
              <w:rPr>
                <w:rFonts w:ascii="Arial" w:hAnsi="Arial" w:cs="Arial"/>
              </w:rPr>
            </w:pPr>
            <w:r w:rsidRPr="00AC6F8A">
              <w:rPr>
                <w:rFonts w:ascii="Arial" w:hAnsi="Arial" w:cs="Arial"/>
              </w:rPr>
              <w:t>3</w:t>
            </w:r>
          </w:p>
        </w:tc>
        <w:tc>
          <w:tcPr>
            <w:tcW w:w="8567" w:type="dxa"/>
          </w:tcPr>
          <w:p w14:paraId="3F1ACDE3" w14:textId="4E40AC19" w:rsidR="00FB5429" w:rsidRPr="00AC6F8A" w:rsidRDefault="00006F20" w:rsidP="00C43531">
            <w:pPr>
              <w:suppressAutoHyphens/>
              <w:jc w:val="both"/>
              <w:rPr>
                <w:rFonts w:ascii="Arial" w:hAnsi="Arial" w:cs="Arial"/>
                <w:b/>
                <w:color w:val="1F497D" w:themeColor="text2"/>
              </w:rPr>
            </w:pPr>
            <w:r w:rsidRPr="00244E22">
              <w:rPr>
                <w:rFonts w:ascii="Arial" w:eastAsia="Times New Roman" w:hAnsi="Arial" w:cs="Arial"/>
                <w:szCs w:val="20"/>
                <w:lang w:eastAsia="en-GB"/>
              </w:rPr>
              <w:t>Responsible for the installation, repair, and maintenance of all building fabric repairs including mechanical locks together with the security, operation and record keeping of the establishment lock store and associated documents as per policy.</w:t>
            </w:r>
          </w:p>
        </w:tc>
      </w:tr>
      <w:tr w:rsidR="00FB5429" w:rsidRPr="00AC6F8A" w14:paraId="08BBCC21" w14:textId="77777777" w:rsidTr="00FB5429">
        <w:tc>
          <w:tcPr>
            <w:tcW w:w="675" w:type="dxa"/>
          </w:tcPr>
          <w:p w14:paraId="5870FF46" w14:textId="34E6EA61" w:rsidR="00FB5429" w:rsidRPr="00AC6F8A" w:rsidRDefault="00FB5429" w:rsidP="002D7A84">
            <w:pPr>
              <w:jc w:val="center"/>
              <w:rPr>
                <w:rFonts w:ascii="Arial" w:hAnsi="Arial" w:cs="Arial"/>
              </w:rPr>
            </w:pPr>
            <w:r w:rsidRPr="00AC6F8A">
              <w:rPr>
                <w:rFonts w:ascii="Arial" w:hAnsi="Arial" w:cs="Arial"/>
              </w:rPr>
              <w:t>4</w:t>
            </w:r>
          </w:p>
        </w:tc>
        <w:tc>
          <w:tcPr>
            <w:tcW w:w="8567" w:type="dxa"/>
          </w:tcPr>
          <w:p w14:paraId="01FE02BD" w14:textId="4CF7DBB1" w:rsidR="00FB5429" w:rsidRPr="00AC6F8A" w:rsidRDefault="00006F20" w:rsidP="00C43531">
            <w:pPr>
              <w:suppressAutoHyphens/>
              <w:jc w:val="both"/>
              <w:rPr>
                <w:rFonts w:ascii="Arial" w:hAnsi="Arial" w:cs="Arial"/>
                <w:b/>
                <w:color w:val="1F497D" w:themeColor="text2"/>
              </w:rPr>
            </w:pPr>
            <w:r w:rsidRPr="00244E22">
              <w:rPr>
                <w:rFonts w:ascii="Arial" w:eastAsia="Times New Roman" w:hAnsi="Arial" w:cs="Arial"/>
                <w:szCs w:val="20"/>
                <w:lang w:eastAsia="en-GB"/>
              </w:rPr>
              <w:t>Responsible for ensuring that all fire building systems and controls such as doors, seals, alarms and compartmentation and intact and maintained in accordance with the Scottish Prison Service (SPS) Fire Safety Manual.</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36B759FF" w:rsidR="00FB5429" w:rsidRPr="00AC6F8A" w:rsidRDefault="00006F20" w:rsidP="00C43531">
            <w:pPr>
              <w:suppressAutoHyphens/>
              <w:jc w:val="both"/>
              <w:rPr>
                <w:rFonts w:ascii="Arial" w:hAnsi="Arial" w:cs="Arial"/>
                <w:b/>
                <w:color w:val="1F497D" w:themeColor="text2"/>
              </w:rPr>
            </w:pPr>
            <w:r w:rsidRPr="00244E22">
              <w:rPr>
                <w:rFonts w:ascii="Arial" w:eastAsia="Times New Roman" w:hAnsi="Arial" w:cs="Arial"/>
                <w:szCs w:val="20"/>
                <w:lang w:eastAsia="en-GB"/>
              </w:rPr>
              <w:t>Undertake continuous training as required to perform the duty of the role including core, safety and technical.</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0A39DB3D" w:rsidR="00FB5429" w:rsidRPr="00AC6F8A" w:rsidRDefault="00006F20" w:rsidP="002C136D">
            <w:pPr>
              <w:suppressAutoHyphens/>
              <w:jc w:val="both"/>
              <w:rPr>
                <w:rFonts w:ascii="Arial" w:hAnsi="Arial" w:cs="Arial"/>
                <w:b/>
                <w:color w:val="1F497D" w:themeColor="text2"/>
              </w:rPr>
            </w:pPr>
            <w:r w:rsidRPr="00244E22">
              <w:rPr>
                <w:rFonts w:ascii="Arial" w:eastAsia="Times New Roman" w:hAnsi="Arial" w:cs="Arial"/>
                <w:szCs w:val="20"/>
                <w:lang w:eastAsia="en-GB"/>
              </w:rPr>
              <w:t>Responsible and accountable for the security of all tools, plan and materials used by you.</w:t>
            </w:r>
            <w:r w:rsidR="002C136D">
              <w:rPr>
                <w:rFonts w:ascii="Arial" w:eastAsia="Times New Roman" w:hAnsi="Arial" w:cs="Arial"/>
                <w:szCs w:val="20"/>
                <w:lang w:eastAsia="en-GB"/>
              </w:rPr>
              <w:t xml:space="preserve"> Where applicable to the role, p</w:t>
            </w:r>
            <w:r w:rsidR="002C136D" w:rsidRPr="00244E22">
              <w:rPr>
                <w:rFonts w:ascii="Arial" w:eastAsia="Times New Roman" w:hAnsi="Arial" w:cs="Arial"/>
                <w:szCs w:val="20"/>
                <w:lang w:eastAsia="en-GB"/>
              </w:rPr>
              <w:t>articipate in the out of hours on-call system which operates on a rotational basis</w:t>
            </w:r>
            <w:r w:rsidRPr="00244E22">
              <w:rPr>
                <w:rFonts w:ascii="Arial" w:eastAsia="Times New Roman" w:hAnsi="Arial" w:cs="Arial"/>
                <w:szCs w:val="20"/>
                <w:lang w:eastAsia="en-GB"/>
              </w:rPr>
              <w:t>.</w:t>
            </w:r>
            <w:r>
              <w:rPr>
                <w:rFonts w:ascii="Arial" w:eastAsia="Times New Roman" w:hAnsi="Arial" w:cs="Arial"/>
                <w:szCs w:val="20"/>
                <w:lang w:eastAsia="en-GB"/>
              </w:rPr>
              <w:t xml:space="preserve"> It is expected that you will be able to attend your home establishment within 60 minutes of being called out. You will also provide</w:t>
            </w:r>
            <w:r w:rsidRPr="009C6437">
              <w:rPr>
                <w:rFonts w:ascii="Arial" w:eastAsia="Times New Roman" w:hAnsi="Arial" w:cs="Arial"/>
                <w:szCs w:val="20"/>
                <w:lang w:eastAsia="en-GB"/>
              </w:rPr>
              <w:t xml:space="preserve"> area coverage when required.</w:t>
            </w:r>
          </w:p>
        </w:tc>
      </w:tr>
    </w:tbl>
    <w:p w14:paraId="3FE383FC" w14:textId="77777777" w:rsidR="00FB5429" w:rsidRDefault="00FB5429">
      <w:pPr>
        <w:rPr>
          <w:rFonts w:ascii="Arial" w:hAnsi="Arial" w:cs="Arial"/>
          <w:b/>
          <w:color w:val="1F497D" w:themeColor="text2"/>
          <w:sz w:val="24"/>
        </w:rPr>
      </w:pPr>
    </w:p>
    <w:p w14:paraId="6B962DFF" w14:textId="77777777" w:rsidR="003C1B84" w:rsidRDefault="003C1B84">
      <w:pPr>
        <w:rPr>
          <w:rFonts w:ascii="Arial" w:hAnsi="Arial" w:cs="Arial"/>
          <w:b/>
          <w:color w:val="004295"/>
          <w:sz w:val="28"/>
        </w:rPr>
      </w:pPr>
    </w:p>
    <w:p w14:paraId="01D9DDB0" w14:textId="77777777" w:rsidR="003C1B84" w:rsidRDefault="003C1B84">
      <w:pPr>
        <w:rPr>
          <w:rFonts w:ascii="Arial" w:hAnsi="Arial" w:cs="Arial"/>
          <w:b/>
          <w:color w:val="004295"/>
          <w:sz w:val="28"/>
        </w:rPr>
      </w:pPr>
    </w:p>
    <w:p w14:paraId="70D46299" w14:textId="7B6F8F50"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66952FB6" w14:textId="77777777" w:rsidR="007C2FC4" w:rsidRDefault="00006F20" w:rsidP="00A56ED7">
            <w:pPr>
              <w:pStyle w:val="NoSpacing"/>
              <w:rPr>
                <w:rFonts w:ascii="Arial" w:hAnsi="Arial" w:cs="Arial"/>
                <w:lang w:eastAsia="en-GB"/>
              </w:rPr>
            </w:pPr>
            <w:r w:rsidRPr="00244E22">
              <w:rPr>
                <w:rFonts w:ascii="Arial" w:hAnsi="Arial" w:cs="Arial"/>
                <w:lang w:eastAsia="en-GB"/>
              </w:rPr>
              <w:t xml:space="preserve">Have completed a recognised apprenticeship in carpentry and/or joinery to a minimum of SVQ Level 3 or equivalent. </w:t>
            </w:r>
          </w:p>
          <w:p w14:paraId="30AECA96" w14:textId="77777777" w:rsidR="00B25068" w:rsidRDefault="00B25068" w:rsidP="00A56ED7">
            <w:pPr>
              <w:pStyle w:val="NoSpacing"/>
              <w:rPr>
                <w:rFonts w:ascii="Arial" w:hAnsi="Arial" w:cs="Arial"/>
                <w:lang w:eastAsia="en-GB"/>
              </w:rPr>
            </w:pPr>
          </w:p>
          <w:p w14:paraId="27A2145C" w14:textId="3C9EAA58" w:rsidR="00B25068" w:rsidRPr="00AC6F8A" w:rsidRDefault="00B25068" w:rsidP="00A56ED7">
            <w:pPr>
              <w:pStyle w:val="NoSpacing"/>
              <w:rPr>
                <w:rFonts w:ascii="Arial" w:hAnsi="Arial" w:cs="Arial"/>
                <w:lang w:eastAsia="en-GB"/>
              </w:rPr>
            </w:pPr>
            <w:r w:rsidRPr="005A620F">
              <w:rPr>
                <w:rFonts w:ascii="Arial" w:hAnsi="Arial" w:cs="Arial"/>
                <w:b/>
                <w:i/>
                <w:lang w:eastAsia="en-GB"/>
              </w:rPr>
              <w:t xml:space="preserve">Please </w:t>
            </w:r>
            <w:r>
              <w:rPr>
                <w:rFonts w:ascii="Arial" w:hAnsi="Arial" w:cs="Arial"/>
                <w:b/>
                <w:i/>
                <w:lang w:eastAsia="en-GB"/>
              </w:rPr>
              <w:t>ensure CV clearly outlines the above qualifications deemed as essential.</w:t>
            </w:r>
          </w:p>
        </w:tc>
        <w:tc>
          <w:tcPr>
            <w:tcW w:w="2410" w:type="dxa"/>
            <w:shd w:val="clear" w:color="auto" w:fill="auto"/>
          </w:tcPr>
          <w:p w14:paraId="0FF3DBCD" w14:textId="15B5F2D4" w:rsidR="005B7DE7"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shd w:val="clear" w:color="auto" w:fill="auto"/>
          </w:tcPr>
          <w:p w14:paraId="52795FA1" w14:textId="77777777" w:rsidR="005B7DE7" w:rsidRDefault="00A56ED7" w:rsidP="00AC6F8A">
            <w:pPr>
              <w:spacing w:before="120" w:after="120" w:line="240" w:lineRule="auto"/>
              <w:rPr>
                <w:rFonts w:ascii="Arial" w:eastAsia="Cambria" w:hAnsi="Arial" w:cs="Arial"/>
              </w:rPr>
            </w:pPr>
            <w:r>
              <w:rPr>
                <w:rFonts w:ascii="Arial" w:eastAsia="Cambria" w:hAnsi="Arial" w:cs="Arial"/>
              </w:rPr>
              <w:t>Application</w:t>
            </w:r>
          </w:p>
          <w:p w14:paraId="1943FACD" w14:textId="6363A6D7" w:rsidR="002C136D" w:rsidRPr="00AC6F8A" w:rsidRDefault="002C136D" w:rsidP="00AC6F8A">
            <w:pPr>
              <w:spacing w:before="120" w:after="120" w:line="240" w:lineRule="auto"/>
              <w:rPr>
                <w:rFonts w:ascii="Arial" w:eastAsia="Cambria" w:hAnsi="Arial" w:cs="Arial"/>
              </w:rPr>
            </w:pPr>
            <w:r>
              <w:rPr>
                <w:rFonts w:ascii="Arial" w:eastAsia="Cambria" w:hAnsi="Arial" w:cs="Arial"/>
              </w:rPr>
              <w:t xml:space="preserve">Pre-employment Checks </w:t>
            </w:r>
            <w:r w:rsidRPr="002C136D">
              <w:rPr>
                <w:rFonts w:ascii="Arial" w:eastAsia="Cambria" w:hAnsi="Arial" w:cs="Arial"/>
                <w:i/>
              </w:rPr>
              <w:t>(you will be asked to provide evidence of your apprenticeship and qualification documentation)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0B1DA3A7" w14:textId="77777777" w:rsidR="007C2FC4" w:rsidRDefault="00006F20" w:rsidP="007C2FC4">
            <w:pPr>
              <w:pStyle w:val="NoSpacing"/>
              <w:rPr>
                <w:rFonts w:ascii="Arial" w:hAnsi="Arial" w:cs="Arial"/>
                <w:lang w:eastAsia="en-GB"/>
              </w:rPr>
            </w:pPr>
            <w:r w:rsidRPr="00006F20">
              <w:rPr>
                <w:rFonts w:ascii="Arial" w:hAnsi="Arial" w:cs="Arial"/>
                <w:lang w:eastAsia="en-GB"/>
              </w:rPr>
              <w:t xml:space="preserve">Experience relevant to the role having worked within a similar environment or other maintenance/construction environment as a carpenter or joiner. </w:t>
            </w:r>
          </w:p>
          <w:p w14:paraId="41DCC20E" w14:textId="77777777" w:rsidR="00006F20" w:rsidRDefault="00006F20" w:rsidP="007C2FC4">
            <w:pPr>
              <w:pStyle w:val="NoSpacing"/>
              <w:rPr>
                <w:rFonts w:ascii="Arial" w:hAnsi="Arial" w:cs="Arial"/>
              </w:rPr>
            </w:pPr>
          </w:p>
          <w:p w14:paraId="2AED49AF" w14:textId="77777777" w:rsidR="00B25068" w:rsidRDefault="00B25068" w:rsidP="007C2FC4">
            <w:pPr>
              <w:pStyle w:val="NoSpacing"/>
              <w:rPr>
                <w:rFonts w:ascii="Arial" w:hAnsi="Arial" w:cs="Arial"/>
                <w:b/>
                <w:i/>
                <w:lang w:eastAsia="en-GB"/>
              </w:rPr>
            </w:pPr>
            <w:r w:rsidRPr="005A620F">
              <w:rPr>
                <w:rFonts w:ascii="Arial" w:hAnsi="Arial" w:cs="Arial"/>
                <w:b/>
                <w:i/>
                <w:lang w:eastAsia="en-GB"/>
              </w:rPr>
              <w:t xml:space="preserve">Please </w:t>
            </w:r>
            <w:r>
              <w:rPr>
                <w:rFonts w:ascii="Arial" w:hAnsi="Arial" w:cs="Arial"/>
                <w:b/>
                <w:i/>
                <w:lang w:eastAsia="en-GB"/>
              </w:rPr>
              <w:t xml:space="preserve">ensure CV </w:t>
            </w:r>
            <w:r w:rsidRPr="005A620F">
              <w:rPr>
                <w:rFonts w:ascii="Arial" w:hAnsi="Arial" w:cs="Arial"/>
                <w:b/>
                <w:i/>
                <w:lang w:eastAsia="en-GB"/>
              </w:rPr>
              <w:t>provid</w:t>
            </w:r>
            <w:r>
              <w:rPr>
                <w:rFonts w:ascii="Arial" w:hAnsi="Arial" w:cs="Arial"/>
                <w:b/>
                <w:i/>
                <w:lang w:eastAsia="en-GB"/>
              </w:rPr>
              <w:t>e</w:t>
            </w:r>
            <w:r w:rsidRPr="005A620F">
              <w:rPr>
                <w:rFonts w:ascii="Arial" w:hAnsi="Arial" w:cs="Arial"/>
                <w:b/>
                <w:i/>
                <w:lang w:eastAsia="en-GB"/>
              </w:rPr>
              <w:t>s an example specific to the above criteria.</w:t>
            </w:r>
          </w:p>
          <w:p w14:paraId="3194DDE7" w14:textId="14A8CDD6" w:rsidR="00B25068" w:rsidRPr="007C2FC4" w:rsidRDefault="00B25068" w:rsidP="007C2FC4">
            <w:pPr>
              <w:pStyle w:val="NoSpacing"/>
              <w:rPr>
                <w:rFonts w:ascii="Arial" w:hAnsi="Arial" w:cs="Arial"/>
              </w:rPr>
            </w:pPr>
          </w:p>
        </w:tc>
        <w:tc>
          <w:tcPr>
            <w:tcW w:w="2410" w:type="dxa"/>
          </w:tcPr>
          <w:p w14:paraId="3711A2B6" w14:textId="5DC25988" w:rsidR="005B7DE7"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tcPr>
          <w:p w14:paraId="0C86410B" w14:textId="3E6AF0D9" w:rsidR="005B7DE7" w:rsidRPr="00AC6F8A" w:rsidRDefault="00A56ED7" w:rsidP="005B7DE7">
            <w:pPr>
              <w:spacing w:before="120" w:after="120" w:line="240" w:lineRule="auto"/>
              <w:rPr>
                <w:rFonts w:ascii="Arial" w:eastAsia="Cambria" w:hAnsi="Arial" w:cs="Arial"/>
              </w:rPr>
            </w:pPr>
            <w:r>
              <w:rPr>
                <w:rFonts w:ascii="Arial" w:eastAsia="Cambria" w:hAnsi="Arial" w:cs="Arial"/>
              </w:rPr>
              <w:t>Application</w:t>
            </w:r>
          </w:p>
        </w:tc>
      </w:tr>
      <w:tr w:rsidR="00A56ED7" w:rsidRPr="00AC6F8A" w14:paraId="64907AC9" w14:textId="77777777" w:rsidTr="00450364">
        <w:trPr>
          <w:trHeight w:val="832"/>
        </w:trPr>
        <w:tc>
          <w:tcPr>
            <w:tcW w:w="4361" w:type="dxa"/>
            <w:shd w:val="clear" w:color="auto" w:fill="DAEEF3"/>
          </w:tcPr>
          <w:p w14:paraId="23880287" w14:textId="45057A99" w:rsidR="00B25068" w:rsidRDefault="00006F20" w:rsidP="00B25068">
            <w:pPr>
              <w:pStyle w:val="NoSpacing"/>
              <w:rPr>
                <w:rFonts w:ascii="Arial" w:hAnsi="Arial" w:cs="Arial"/>
              </w:rPr>
            </w:pPr>
            <w:r w:rsidRPr="00D300CD">
              <w:rPr>
                <w:rFonts w:ascii="Arial" w:hAnsi="Arial" w:cs="Arial"/>
                <w:iCs/>
              </w:rPr>
              <w:t>Have awareness of other basic maintenance and repair tasks (for example, mechanical and electrical maintenance and repairs), or be willing to develop these skills</w:t>
            </w:r>
            <w:r w:rsidRPr="00D300CD">
              <w:rPr>
                <w:rFonts w:ascii="Arial" w:hAnsi="Arial" w:cs="Arial"/>
              </w:rPr>
              <w:t xml:space="preserve">. </w:t>
            </w:r>
          </w:p>
          <w:p w14:paraId="7E3D0A5B" w14:textId="77777777" w:rsidR="00B25068" w:rsidRDefault="00B25068" w:rsidP="00B25068">
            <w:pPr>
              <w:pStyle w:val="NoSpacing"/>
              <w:rPr>
                <w:rFonts w:ascii="Arial" w:hAnsi="Arial" w:cs="Arial"/>
              </w:rPr>
            </w:pPr>
          </w:p>
          <w:p w14:paraId="133997FA" w14:textId="110D02B4" w:rsidR="00B25068" w:rsidRPr="00B25068" w:rsidRDefault="00B25068" w:rsidP="00006F20">
            <w:pPr>
              <w:pStyle w:val="NoSpacing"/>
              <w:rPr>
                <w:rFonts w:ascii="Arial" w:hAnsi="Arial" w:cs="Arial"/>
                <w:b/>
                <w:i/>
              </w:rPr>
            </w:pPr>
            <w:r>
              <w:rPr>
                <w:rFonts w:ascii="Arial" w:hAnsi="Arial" w:cs="Arial"/>
                <w:b/>
                <w:i/>
              </w:rPr>
              <w:t>Please ensure CV provides</w:t>
            </w:r>
            <w:r w:rsidRPr="005A620F">
              <w:rPr>
                <w:rFonts w:ascii="Arial" w:hAnsi="Arial" w:cs="Arial"/>
                <w:b/>
                <w:i/>
              </w:rPr>
              <w:t xml:space="preserve"> a clear example of the abov</w:t>
            </w:r>
            <w:r>
              <w:rPr>
                <w:rFonts w:ascii="Arial" w:hAnsi="Arial" w:cs="Arial"/>
                <w:b/>
                <w:i/>
              </w:rPr>
              <w:t>e and/or willingness to develop.</w:t>
            </w:r>
          </w:p>
          <w:p w14:paraId="404B1593" w14:textId="45C2D102" w:rsidR="007C2FC4" w:rsidRPr="00A56ED7" w:rsidRDefault="007C2FC4" w:rsidP="00A56ED7">
            <w:pPr>
              <w:pStyle w:val="NoSpacing"/>
              <w:rPr>
                <w:rFonts w:ascii="Arial" w:hAnsi="Arial" w:cs="Arial"/>
              </w:rPr>
            </w:pPr>
          </w:p>
        </w:tc>
        <w:tc>
          <w:tcPr>
            <w:tcW w:w="2410" w:type="dxa"/>
          </w:tcPr>
          <w:p w14:paraId="1B8782C5" w14:textId="4FF235D8" w:rsidR="00A56ED7" w:rsidRPr="00A56ED7" w:rsidRDefault="00006F20"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tcPr>
          <w:p w14:paraId="38B0754A" w14:textId="500F010F" w:rsidR="00A56ED7" w:rsidRDefault="00A56ED7" w:rsidP="005B7DE7">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4A0D4977" w14:textId="05E94812" w:rsidR="00006F20" w:rsidRPr="00244E22" w:rsidRDefault="002C136D" w:rsidP="00006F20">
            <w:pPr>
              <w:pStyle w:val="NoSpacing"/>
              <w:rPr>
                <w:rFonts w:ascii="Arial" w:hAnsi="Arial" w:cs="Arial"/>
                <w:b/>
                <w:bCs/>
                <w:lang w:eastAsia="en-GB"/>
              </w:rPr>
            </w:pPr>
            <w:r>
              <w:rPr>
                <w:rFonts w:ascii="Arial" w:hAnsi="Arial" w:cs="Arial"/>
                <w:lang w:eastAsia="en-GB"/>
              </w:rPr>
              <w:t xml:space="preserve">Experience </w:t>
            </w:r>
            <w:r w:rsidR="00006F20" w:rsidRPr="00244E22">
              <w:rPr>
                <w:rFonts w:ascii="Arial" w:hAnsi="Arial" w:cs="Arial"/>
                <w:lang w:eastAsia="en-GB"/>
              </w:rPr>
              <w:t>of the application of the Building (Scotland) Act and Regulations.</w:t>
            </w:r>
            <w:r w:rsidR="00006F20" w:rsidRPr="00244E22">
              <w:rPr>
                <w:rFonts w:ascii="Arial" w:hAnsi="Arial" w:cs="Arial"/>
                <w:b/>
                <w:bCs/>
                <w:lang w:eastAsia="en-GB"/>
              </w:rPr>
              <w:t> </w:t>
            </w:r>
          </w:p>
          <w:p w14:paraId="50146011" w14:textId="4FCAF1A5" w:rsidR="000E6A9B" w:rsidRPr="00A56ED7" w:rsidRDefault="000E6A9B" w:rsidP="00A56ED7">
            <w:pPr>
              <w:pStyle w:val="NoSpacing"/>
              <w:rPr>
                <w:rFonts w:ascii="Arial" w:hAnsi="Arial" w:cs="Arial"/>
              </w:rPr>
            </w:pPr>
          </w:p>
        </w:tc>
        <w:tc>
          <w:tcPr>
            <w:tcW w:w="2410" w:type="dxa"/>
          </w:tcPr>
          <w:p w14:paraId="38B65C45" w14:textId="770717BC" w:rsidR="00141899"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tcPr>
          <w:p w14:paraId="46FE92B7" w14:textId="688B383E" w:rsidR="00141899" w:rsidRPr="00AC6F8A" w:rsidRDefault="00A56ED7"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072FB551" w14:textId="77777777" w:rsidR="00006F20" w:rsidRPr="00244E22" w:rsidRDefault="00006F20" w:rsidP="00006F20">
            <w:pPr>
              <w:pStyle w:val="NoSpacing"/>
              <w:rPr>
                <w:rFonts w:ascii="Arial" w:hAnsi="Arial" w:cs="Arial"/>
                <w:lang w:eastAsia="en-GB"/>
              </w:rPr>
            </w:pPr>
            <w:r w:rsidRPr="00244E22">
              <w:rPr>
                <w:rFonts w:ascii="Arial" w:hAnsi="Arial" w:cs="Arial"/>
                <w:lang w:eastAsia="en-GB"/>
              </w:rPr>
              <w:lastRenderedPageBreak/>
              <w:t>Self-motivated with the ability to make decisions and resolve problems within clearly defined parameters.</w:t>
            </w:r>
          </w:p>
          <w:p w14:paraId="38531429" w14:textId="44715AFB" w:rsidR="007C2FC4" w:rsidRPr="00A56ED7" w:rsidRDefault="007C2FC4" w:rsidP="00A56ED7">
            <w:pPr>
              <w:pStyle w:val="NoSpacing"/>
              <w:rPr>
                <w:rFonts w:ascii="Arial" w:hAnsi="Arial" w:cs="Arial"/>
                <w:lang w:eastAsia="en-GB"/>
              </w:rPr>
            </w:pPr>
          </w:p>
        </w:tc>
        <w:tc>
          <w:tcPr>
            <w:tcW w:w="2410" w:type="dxa"/>
          </w:tcPr>
          <w:p w14:paraId="663931CC" w14:textId="6B11E0BD" w:rsidR="005B7DE7" w:rsidRPr="00AC6F8A" w:rsidRDefault="00A56ED7" w:rsidP="005B7DE7">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3B385532" w14:textId="79F429BF" w:rsidR="005B7DE7" w:rsidRPr="00AC6F8A" w:rsidRDefault="00A56ED7"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0A8550CD" w14:textId="77777777" w:rsidR="00006F20" w:rsidRPr="005F2A73" w:rsidRDefault="00006F20" w:rsidP="00006F20">
            <w:pPr>
              <w:pStyle w:val="NoSpacing"/>
              <w:rPr>
                <w:rFonts w:ascii="Arial" w:hAnsi="Arial" w:cs="Arial"/>
                <w:lang w:eastAsia="en-GB"/>
              </w:rPr>
            </w:pPr>
            <w:r w:rsidRPr="005F2A73">
              <w:rPr>
                <w:rFonts w:ascii="Arial" w:hAnsi="Arial" w:cs="Arial"/>
                <w:lang w:eastAsia="en-GB"/>
              </w:rPr>
              <w:t>Sound knowledge o</w:t>
            </w:r>
            <w:r>
              <w:rPr>
                <w:rFonts w:ascii="Arial" w:hAnsi="Arial" w:cs="Arial"/>
                <w:lang w:eastAsia="en-GB"/>
              </w:rPr>
              <w:t xml:space="preserve">f Health and Safety Legislation, Risk Assessments and Method Statements (Safe Systems of Work). </w:t>
            </w:r>
            <w:r w:rsidRPr="005F2A73">
              <w:rPr>
                <w:rFonts w:ascii="Arial" w:hAnsi="Arial" w:cs="Arial"/>
                <w:lang w:eastAsia="en-GB"/>
              </w:rPr>
              <w:t xml:space="preserve"> </w:t>
            </w:r>
          </w:p>
          <w:p w14:paraId="3AE77C03" w14:textId="0A53D5D1" w:rsidR="007C2FC4" w:rsidRPr="00A56ED7" w:rsidRDefault="007C2FC4" w:rsidP="00A56ED7">
            <w:pPr>
              <w:pStyle w:val="NoSpacing"/>
              <w:rPr>
                <w:rFonts w:ascii="Arial" w:hAnsi="Arial" w:cs="Arial"/>
                <w:lang w:eastAsia="en-GB"/>
              </w:rPr>
            </w:pPr>
          </w:p>
        </w:tc>
        <w:tc>
          <w:tcPr>
            <w:tcW w:w="2410" w:type="dxa"/>
          </w:tcPr>
          <w:p w14:paraId="5D8D5D59" w14:textId="27E799FD" w:rsidR="005B7DE7" w:rsidRPr="00AC6F8A" w:rsidRDefault="00A56ED7" w:rsidP="005B7DE7">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13430C81" w14:textId="4184BEA3" w:rsidR="005B7DE7" w:rsidRPr="00AC6F8A" w:rsidRDefault="00A56ED7"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14E5BA6F" w14:textId="77777777" w:rsidR="00006F20" w:rsidRPr="00244E22" w:rsidRDefault="00006F20" w:rsidP="00006F20">
            <w:pPr>
              <w:pStyle w:val="NoSpacing"/>
              <w:rPr>
                <w:rFonts w:ascii="Arial" w:hAnsi="Arial" w:cs="Arial"/>
                <w:lang w:eastAsia="en-GB"/>
              </w:rPr>
            </w:pPr>
            <w:r w:rsidRPr="00244E22">
              <w:rPr>
                <w:rFonts w:ascii="Arial" w:hAnsi="Arial" w:cs="Arial"/>
                <w:lang w:eastAsia="en-GB"/>
              </w:rPr>
              <w:t xml:space="preserve">Ability to interpret from drawings, instructions and specifications. </w:t>
            </w:r>
          </w:p>
          <w:p w14:paraId="4B534DC6" w14:textId="63F3A3F4" w:rsidR="005B7DE7" w:rsidRPr="007C2FC4" w:rsidRDefault="005B7DE7" w:rsidP="007C2FC4">
            <w:pPr>
              <w:pStyle w:val="NoSpacing"/>
              <w:rPr>
                <w:rFonts w:ascii="Arial" w:hAnsi="Arial" w:cs="Arial"/>
              </w:rPr>
            </w:pPr>
          </w:p>
        </w:tc>
        <w:tc>
          <w:tcPr>
            <w:tcW w:w="2410" w:type="dxa"/>
          </w:tcPr>
          <w:p w14:paraId="55DB7CD2" w14:textId="7B0B44F7"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A56ED7" w:rsidRPr="00A56ED7">
              <w:rPr>
                <w:rFonts w:ascii="Arial" w:eastAsia="Cambria" w:hAnsi="Arial" w:cs="Arial"/>
                <w:b/>
              </w:rPr>
              <w:t>Essential</w:t>
            </w:r>
          </w:p>
        </w:tc>
        <w:tc>
          <w:tcPr>
            <w:tcW w:w="2268" w:type="dxa"/>
          </w:tcPr>
          <w:p w14:paraId="60506099" w14:textId="3623E6EB" w:rsidR="005B7DE7" w:rsidRPr="00AC6F8A" w:rsidRDefault="00A56ED7"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7C9B467A" w14:textId="77777777" w:rsidR="00006F20" w:rsidRPr="00244E22" w:rsidRDefault="00006F20" w:rsidP="00006F20">
            <w:pPr>
              <w:pStyle w:val="NoSpacing"/>
              <w:rPr>
                <w:rFonts w:ascii="Arial" w:hAnsi="Arial" w:cs="Arial"/>
                <w:lang w:eastAsia="en-GB"/>
              </w:rPr>
            </w:pPr>
            <w:r w:rsidRPr="00244E22">
              <w:rPr>
                <w:rFonts w:ascii="Arial" w:hAnsi="Arial" w:cs="Arial"/>
                <w:lang w:eastAsia="en-GB"/>
              </w:rPr>
              <w:t>Full driving licence that enables the person to drive in the UK, however SPS is willing to consider proposals put forward by applicants to carry out the duties by any other means. </w:t>
            </w:r>
          </w:p>
          <w:p w14:paraId="0F5230F0" w14:textId="6C504195" w:rsidR="007C2FC4" w:rsidRPr="00AC6F8A" w:rsidRDefault="007C2FC4" w:rsidP="00A56ED7">
            <w:pPr>
              <w:pStyle w:val="NoSpacing"/>
              <w:rPr>
                <w:rFonts w:ascii="Arial" w:hAnsi="Arial" w:cs="Arial"/>
                <w:lang w:eastAsia="en-GB"/>
              </w:rPr>
            </w:pPr>
          </w:p>
        </w:tc>
        <w:tc>
          <w:tcPr>
            <w:tcW w:w="2410" w:type="dxa"/>
          </w:tcPr>
          <w:p w14:paraId="5F2C31D1" w14:textId="7A61B190" w:rsidR="005B7DE7" w:rsidRPr="00AC6F8A" w:rsidRDefault="00A56ED7" w:rsidP="005B7DE7">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3D7FF578" w14:textId="3B3F8A17" w:rsidR="005B7DE7" w:rsidRPr="00AC6F8A" w:rsidRDefault="00A56ED7" w:rsidP="005B7DE7">
            <w:pPr>
              <w:spacing w:before="120" w:after="120" w:line="240" w:lineRule="auto"/>
              <w:rPr>
                <w:rFonts w:ascii="Arial" w:eastAsia="Cambria" w:hAnsi="Arial" w:cs="Arial"/>
              </w:rPr>
            </w:pPr>
            <w:r>
              <w:rPr>
                <w:rFonts w:ascii="Arial" w:eastAsia="Cambria" w:hAnsi="Arial" w:cs="Arial"/>
              </w:rPr>
              <w:t>Interview</w:t>
            </w:r>
          </w:p>
        </w:tc>
      </w:tr>
    </w:tbl>
    <w:p w14:paraId="72DCB140" w14:textId="77777777" w:rsidR="003C1B84" w:rsidRDefault="003C1B84" w:rsidP="005B7DE7">
      <w:pPr>
        <w:rPr>
          <w:rFonts w:ascii="Arial" w:hAnsi="Arial" w:cs="Arial"/>
          <w:b/>
          <w:color w:val="004295"/>
          <w:sz w:val="28"/>
        </w:rPr>
      </w:pPr>
    </w:p>
    <w:p w14:paraId="09C31E5A" w14:textId="1E1A5286"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7E9785EE" w:rsidR="00450364" w:rsidRPr="00AC6F8A" w:rsidRDefault="00CD22CC" w:rsidP="00AC6F8A">
            <w:pPr>
              <w:rPr>
                <w:rFonts w:ascii="Arial" w:hAnsi="Arial" w:cs="Arial"/>
              </w:rPr>
            </w:pPr>
            <w:sdt>
              <w:sdtPr>
                <w:rPr>
                  <w:rFonts w:ascii="Arial" w:hAnsi="Arial" w:cs="Arial"/>
                  <w:szCs w:val="28"/>
                </w:rPr>
                <w:id w:val="749390706"/>
                <w:placeholder>
                  <w:docPart w:val="3504C0E4071245179219B0A2207D3398"/>
                </w:placeholder>
                <w:date w:fullDate="2021-11-29T00:00:00Z">
                  <w:dateFormat w:val="dd MMMM yyyy"/>
                  <w:lid w:val="en-GB"/>
                  <w:storeMappedDataAs w:val="dateTime"/>
                  <w:calendar w:val="gregorian"/>
                </w:date>
              </w:sdtPr>
              <w:sdtEndPr/>
              <w:sdtContent>
                <w:r>
                  <w:rPr>
                    <w:rFonts w:ascii="Arial" w:hAnsi="Arial" w:cs="Arial"/>
                    <w:szCs w:val="28"/>
                  </w:rPr>
                  <w:t>29 November 2021</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22DE376C" w:rsidR="00450364" w:rsidRPr="00AC6F8A" w:rsidRDefault="00672F2E" w:rsidP="00AC6F8A">
            <w:pPr>
              <w:rPr>
                <w:rFonts w:ascii="Arial" w:hAnsi="Arial" w:cs="Arial"/>
              </w:rPr>
            </w:pPr>
            <w:r>
              <w:rPr>
                <w:rFonts w:ascii="Arial" w:hAnsi="Arial" w:cs="Arial"/>
              </w:rPr>
              <w:t>10am</w:t>
            </w:r>
          </w:p>
        </w:tc>
      </w:tr>
      <w:tr w:rsidR="00672F2E" w:rsidRPr="00AC6F8A" w14:paraId="254CFC91" w14:textId="77777777" w:rsidTr="00AC6F8A">
        <w:trPr>
          <w:trHeight w:val="688"/>
        </w:trPr>
        <w:tc>
          <w:tcPr>
            <w:tcW w:w="2093" w:type="dxa"/>
            <w:shd w:val="clear" w:color="auto" w:fill="DAEEF3"/>
            <w:vAlign w:val="center"/>
          </w:tcPr>
          <w:p w14:paraId="285EBD1E" w14:textId="09E70FDD" w:rsidR="00672F2E" w:rsidRDefault="00672F2E" w:rsidP="00AC6F8A">
            <w:pPr>
              <w:spacing w:before="100" w:beforeAutospacing="1"/>
              <w:rPr>
                <w:rFonts w:ascii="Arial" w:eastAsia="Times New Roman" w:hAnsi="Arial" w:cs="Arial"/>
                <w:b/>
                <w:lang w:eastAsia="en-GB"/>
              </w:rPr>
            </w:pPr>
            <w:r>
              <w:rPr>
                <w:rFonts w:ascii="Arial" w:eastAsia="Times New Roman" w:hAnsi="Arial" w:cs="Arial"/>
                <w:b/>
                <w:lang w:eastAsia="en-GB"/>
              </w:rPr>
              <w:t>Interview*</w:t>
            </w:r>
          </w:p>
        </w:tc>
        <w:tc>
          <w:tcPr>
            <w:tcW w:w="6946" w:type="dxa"/>
            <w:gridSpan w:val="3"/>
            <w:vAlign w:val="center"/>
          </w:tcPr>
          <w:p w14:paraId="5589DF6B" w14:textId="1120E87B" w:rsidR="00672F2E" w:rsidRDefault="00672F2E" w:rsidP="00AC6F8A">
            <w:pPr>
              <w:rPr>
                <w:rFonts w:ascii="Arial" w:hAnsi="Arial" w:cs="Arial"/>
                <w:szCs w:val="28"/>
              </w:rPr>
            </w:pPr>
            <w:r>
              <w:rPr>
                <w:rFonts w:ascii="Arial" w:hAnsi="Arial" w:cs="Arial"/>
                <w:szCs w:val="28"/>
              </w:rPr>
              <w:t>Week Commencing 06 December 2021</w:t>
            </w:r>
          </w:p>
        </w:tc>
      </w:tr>
      <w:tr w:rsidR="002C136D" w:rsidRPr="00AC6F8A" w14:paraId="0D553C96" w14:textId="77777777" w:rsidTr="00AC6F8A">
        <w:trPr>
          <w:trHeight w:val="688"/>
        </w:trPr>
        <w:tc>
          <w:tcPr>
            <w:tcW w:w="2093" w:type="dxa"/>
            <w:shd w:val="clear" w:color="auto" w:fill="DAEEF3"/>
            <w:vAlign w:val="center"/>
          </w:tcPr>
          <w:p w14:paraId="2F209A21" w14:textId="131A944A" w:rsidR="002C136D" w:rsidRDefault="002C136D" w:rsidP="00AC6F8A">
            <w:pPr>
              <w:spacing w:before="100" w:beforeAutospacing="1"/>
              <w:rPr>
                <w:rFonts w:ascii="Arial" w:eastAsia="Times New Roman" w:hAnsi="Arial" w:cs="Arial"/>
                <w:b/>
                <w:lang w:eastAsia="en-GB"/>
              </w:rPr>
            </w:pPr>
            <w:r>
              <w:rPr>
                <w:rFonts w:ascii="Arial" w:eastAsia="Times New Roman" w:hAnsi="Arial" w:cs="Arial"/>
                <w:b/>
                <w:lang w:eastAsia="en-GB"/>
              </w:rPr>
              <w:t>Outcomes of Interview</w:t>
            </w:r>
          </w:p>
        </w:tc>
        <w:tc>
          <w:tcPr>
            <w:tcW w:w="6946" w:type="dxa"/>
            <w:gridSpan w:val="3"/>
            <w:vAlign w:val="center"/>
          </w:tcPr>
          <w:p w14:paraId="019CFACD" w14:textId="77777777" w:rsidR="00672F2E" w:rsidRDefault="00672F2E" w:rsidP="00672F2E">
            <w:pPr>
              <w:rPr>
                <w:rFonts w:ascii="Arial" w:hAnsi="Arial" w:cs="Arial"/>
                <w:szCs w:val="28"/>
              </w:rPr>
            </w:pPr>
            <w:r>
              <w:rPr>
                <w:rFonts w:ascii="Arial" w:hAnsi="Arial" w:cs="Arial"/>
                <w:szCs w:val="28"/>
              </w:rPr>
              <w:t>Outcomes of the interviews will not be released to you until all interviews have been completed. We are expecting to be able to provide outcomes by 12</w:t>
            </w:r>
            <w:r w:rsidRPr="009D61D7">
              <w:rPr>
                <w:rFonts w:ascii="Arial" w:hAnsi="Arial" w:cs="Arial"/>
                <w:szCs w:val="28"/>
                <w:vertAlign w:val="superscript"/>
              </w:rPr>
              <w:t>th</w:t>
            </w:r>
            <w:r>
              <w:rPr>
                <w:rFonts w:ascii="Arial" w:hAnsi="Arial" w:cs="Arial"/>
                <w:szCs w:val="28"/>
              </w:rPr>
              <w:t xml:space="preserve"> December 2021. </w:t>
            </w:r>
          </w:p>
          <w:p w14:paraId="10C5BFA1" w14:textId="7E4E2AB0" w:rsidR="002C136D" w:rsidRDefault="00672F2E" w:rsidP="00672F2E">
            <w:pPr>
              <w:rPr>
                <w:rFonts w:ascii="Arial" w:hAnsi="Arial" w:cs="Arial"/>
                <w:szCs w:val="28"/>
              </w:rPr>
            </w:pPr>
            <w:r>
              <w:rPr>
                <w:rFonts w:ascii="Arial" w:hAnsi="Arial" w:cs="Arial"/>
                <w:szCs w:val="28"/>
              </w:rPr>
              <w:t>If successful, candidates are required to be available 16</w:t>
            </w:r>
            <w:r w:rsidRPr="009D61D7">
              <w:rPr>
                <w:rFonts w:ascii="Arial" w:hAnsi="Arial" w:cs="Arial"/>
                <w:szCs w:val="28"/>
                <w:vertAlign w:val="superscript"/>
              </w:rPr>
              <w:t>th</w:t>
            </w:r>
            <w:r>
              <w:rPr>
                <w:rFonts w:ascii="Arial" w:hAnsi="Arial" w:cs="Arial"/>
                <w:szCs w:val="28"/>
              </w:rPr>
              <w:t>, 17</w:t>
            </w:r>
            <w:r w:rsidRPr="009D61D7">
              <w:rPr>
                <w:rFonts w:ascii="Arial" w:hAnsi="Arial" w:cs="Arial"/>
                <w:szCs w:val="28"/>
                <w:vertAlign w:val="superscript"/>
              </w:rPr>
              <w:t>th</w:t>
            </w:r>
            <w:r>
              <w:rPr>
                <w:rFonts w:ascii="Arial" w:hAnsi="Arial" w:cs="Arial"/>
                <w:szCs w:val="28"/>
              </w:rPr>
              <w:t xml:space="preserve"> or 20</w:t>
            </w:r>
            <w:r w:rsidRPr="009D61D7">
              <w:rPr>
                <w:rFonts w:ascii="Arial" w:hAnsi="Arial" w:cs="Arial"/>
                <w:szCs w:val="28"/>
                <w:vertAlign w:val="superscript"/>
              </w:rPr>
              <w:t>th</w:t>
            </w:r>
            <w:r>
              <w:rPr>
                <w:rFonts w:ascii="Arial" w:hAnsi="Arial" w:cs="Arial"/>
                <w:szCs w:val="28"/>
              </w:rPr>
              <w:t xml:space="preserve"> December for medicals (date to be confirmed).</w:t>
            </w:r>
          </w:p>
        </w:tc>
      </w:tr>
    </w:tbl>
    <w:p w14:paraId="52832497" w14:textId="3A936E66" w:rsidR="00672F2E" w:rsidRPr="00D55E6C" w:rsidRDefault="00672F2E" w:rsidP="00672F2E">
      <w:pPr>
        <w:rPr>
          <w:rFonts w:ascii="Arial" w:hAnsi="Arial" w:cs="Arial"/>
          <w:b/>
          <w:sz w:val="20"/>
          <w:szCs w:val="20"/>
        </w:rPr>
      </w:pPr>
      <w:r w:rsidRPr="00D55E6C">
        <w:rPr>
          <w:rFonts w:ascii="Arial" w:hAnsi="Arial" w:cs="Arial"/>
          <w:b/>
          <w:sz w:val="20"/>
          <w:szCs w:val="20"/>
        </w:rPr>
        <w:t xml:space="preserve">*please note we have the right to hold a competency sift </w:t>
      </w:r>
      <w:r w:rsidR="00E53E9D">
        <w:rPr>
          <w:rFonts w:ascii="Arial" w:hAnsi="Arial" w:cs="Arial"/>
          <w:b/>
          <w:sz w:val="20"/>
          <w:szCs w:val="20"/>
        </w:rPr>
        <w:t xml:space="preserve">pre-interview </w:t>
      </w:r>
      <w:r w:rsidRPr="00D55E6C">
        <w:rPr>
          <w:rFonts w:ascii="Arial" w:hAnsi="Arial" w:cs="Arial"/>
          <w:b/>
          <w:sz w:val="20"/>
          <w:szCs w:val="20"/>
        </w:rPr>
        <w:t>should the volume of applicants require it.</w:t>
      </w:r>
    </w:p>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4930B467" w14:textId="6660D5DF" w:rsidR="002C136D" w:rsidRPr="00CD22CC" w:rsidRDefault="006F2667" w:rsidP="005B7DE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0013442A">
        <w:rPr>
          <w:rFonts w:ascii="Arial" w:hAnsi="Arial" w:cs="Arial"/>
          <w:szCs w:val="28"/>
        </w:rPr>
        <w:t xml:space="preserve"> process, please contact </w:t>
      </w:r>
      <w:r w:rsidR="001F17E4">
        <w:rPr>
          <w:rFonts w:ascii="Arial" w:hAnsi="Arial" w:cs="Arial"/>
          <w:b/>
          <w:szCs w:val="28"/>
        </w:rPr>
        <w:t>Chloe Haxton</w:t>
      </w:r>
      <w:r w:rsidR="0013442A">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2" w:history="1">
        <w:r w:rsidR="001F17E4" w:rsidRPr="004A7009">
          <w:rPr>
            <w:rStyle w:val="Hyperlink"/>
            <w:rFonts w:ascii="Arial" w:hAnsi="Arial" w:cs="Arial"/>
            <w:b/>
          </w:rPr>
          <w:t>Chloe.Haxton@sps.pnn.gov.uk</w:t>
        </w:r>
      </w:hyperlink>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1F17E4">
        <w:rPr>
          <w:rFonts w:ascii="Arial" w:hAnsi="Arial" w:cs="Arial"/>
          <w:b/>
        </w:rPr>
        <w:t>01324 710 444</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3B63FBD8" w14:textId="25C951EF" w:rsidR="007C2FC4" w:rsidRDefault="007C2FC4" w:rsidP="005B7DE7">
      <w:pPr>
        <w:rPr>
          <w:rFonts w:ascii="Arial" w:hAnsi="Arial" w:cs="Arial"/>
          <w:b/>
        </w:rPr>
      </w:pPr>
      <w:bookmarkStart w:id="0" w:name="_GoBack"/>
      <w:bookmarkEnd w:id="0"/>
    </w:p>
    <w:p w14:paraId="546FA6EF" w14:textId="09CE7255" w:rsidR="003200BC" w:rsidRPr="003C1B84" w:rsidRDefault="003200BC" w:rsidP="003200BC">
      <w:pPr>
        <w:rPr>
          <w:rFonts w:ascii="Arial" w:hAnsi="Arial" w:cs="Arial"/>
          <w:b/>
        </w:rPr>
      </w:pP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05182F6D">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2B4440F5">
            <wp:simplePos x="0" y="0"/>
            <wp:positionH relativeFrom="margin">
              <wp:posOffset>1323975</wp:posOffset>
            </wp:positionH>
            <wp:positionV relativeFrom="paragraph">
              <wp:posOffset>257175</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16CA9827">
            <wp:simplePos x="0" y="0"/>
            <wp:positionH relativeFrom="column">
              <wp:posOffset>3162300</wp:posOffset>
            </wp:positionH>
            <wp:positionV relativeFrom="paragraph">
              <wp:posOffset>279400</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C93964" w14:textId="5004CFA4" w:rsidR="003200BC" w:rsidRDefault="003C1B84" w:rsidP="003200BC">
      <w:pPr>
        <w:rPr>
          <w:rFonts w:ascii="Arial" w:hAnsi="Arial" w:cs="Arial"/>
        </w:rPr>
      </w:pPr>
      <w:r>
        <w:rPr>
          <w:noProof/>
          <w:lang w:eastAsia="en-GB"/>
        </w:rPr>
        <w:drawing>
          <wp:anchor distT="0" distB="0" distL="114300" distR="114300" simplePos="0" relativeHeight="251654144" behindDoc="1" locked="0" layoutInCell="1" allowOverlap="1" wp14:anchorId="01D7ABF3" wp14:editId="639EA4B9">
            <wp:simplePos x="0" y="0"/>
            <wp:positionH relativeFrom="margin">
              <wp:align>left</wp:align>
            </wp:positionH>
            <wp:positionV relativeFrom="paragraph">
              <wp:posOffset>6294</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3E33F5" w14:textId="3B39651B" w:rsidR="007A0D8C" w:rsidRPr="003200BC" w:rsidRDefault="007A0D8C" w:rsidP="003200BC">
      <w:pPr>
        <w:tabs>
          <w:tab w:val="left" w:pos="1248"/>
        </w:tabs>
        <w:rPr>
          <w:rFonts w:ascii="Arial" w:hAnsi="Arial" w:cs="Arial"/>
        </w:rPr>
      </w:pPr>
    </w:p>
    <w:sectPr w:rsidR="007A0D8C" w:rsidRPr="00320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6D449" w14:textId="77777777" w:rsidR="00B00D94" w:rsidRDefault="00B00D94" w:rsidP="00B25068">
      <w:pPr>
        <w:spacing w:after="0" w:line="240" w:lineRule="auto"/>
      </w:pPr>
      <w:r>
        <w:separator/>
      </w:r>
    </w:p>
  </w:endnote>
  <w:endnote w:type="continuationSeparator" w:id="0">
    <w:p w14:paraId="2D237F86" w14:textId="77777777" w:rsidR="00B00D94" w:rsidRDefault="00B00D94" w:rsidP="00B2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CB7E" w14:textId="3C8A4867" w:rsidR="00B25068" w:rsidRDefault="00B25068">
    <w:pPr>
      <w:pStyle w:val="Footer"/>
    </w:pPr>
    <w:r>
      <w:rPr>
        <w:noProof/>
        <w:lang w:eastAsia="en-GB"/>
      </w:rPr>
      <mc:AlternateContent>
        <mc:Choice Requires="wps">
          <w:drawing>
            <wp:anchor distT="0" distB="0" distL="114300" distR="114300" simplePos="0" relativeHeight="251660288" behindDoc="0" locked="0" layoutInCell="0" allowOverlap="1" wp14:anchorId="20086B31" wp14:editId="29B8F812">
              <wp:simplePos x="0" y="0"/>
              <wp:positionH relativeFrom="page">
                <wp:posOffset>0</wp:posOffset>
              </wp:positionH>
              <wp:positionV relativeFrom="page">
                <wp:posOffset>10227945</wp:posOffset>
              </wp:positionV>
              <wp:extent cx="7560310" cy="273050"/>
              <wp:effectExtent l="0" t="0" r="0" b="12700"/>
              <wp:wrapNone/>
              <wp:docPr id="8" name="MSIPCMab304d0092d1da97da93339e"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13A176" w14:textId="1A58C13A" w:rsidR="00B25068" w:rsidRPr="00B25068" w:rsidRDefault="00B25068" w:rsidP="00B25068">
                          <w:pPr>
                            <w:spacing w:after="0"/>
                            <w:rPr>
                              <w:rFonts w:ascii="Calibri" w:hAnsi="Calibri" w:cs="Calibri"/>
                              <w:color w:val="000000"/>
                              <w:sz w:val="24"/>
                            </w:rPr>
                          </w:pPr>
                          <w:r w:rsidRPr="00B2506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086B31" id="_x0000_t202" coordsize="21600,21600" o:spt="202" path="m,l,21600r21600,l21600,xe">
              <v:stroke joinstyle="miter"/>
              <v:path gradientshapeok="t" o:connecttype="rect"/>
            </v:shapetype>
            <v:shape id="MSIPCMab304d0092d1da97da93339e"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GInPTcfAwAAPwYAAA4AAAAA&#10;AAAAAAAAAAAALgIAAGRycy9lMm9Eb2MueG1sUEsBAi0AFAAGAAgAAAAhAHx2COHfAAAACwEAAA8A&#10;AAAAAAAAAAAAAAAAeQUAAGRycy9kb3ducmV2LnhtbFBLBQYAAAAABAAEAPMAAACFBgAAAAA=&#10;" o:allowincell="f" filled="f" stroked="f" strokeweight=".5pt">
              <v:fill o:detectmouseclick="t"/>
              <v:textbox inset="20pt,0,,0">
                <w:txbxContent>
                  <w:p w14:paraId="7513A176" w14:textId="1A58C13A" w:rsidR="00B25068" w:rsidRPr="00B25068" w:rsidRDefault="00B25068" w:rsidP="00B25068">
                    <w:pPr>
                      <w:spacing w:after="0"/>
                      <w:rPr>
                        <w:rFonts w:ascii="Calibri" w:hAnsi="Calibri" w:cs="Calibri"/>
                        <w:color w:val="000000"/>
                        <w:sz w:val="24"/>
                      </w:rPr>
                    </w:pPr>
                    <w:r w:rsidRPr="00B25068">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E71F" w14:textId="77777777" w:rsidR="00B00D94" w:rsidRDefault="00B00D94" w:rsidP="00B25068">
      <w:pPr>
        <w:spacing w:after="0" w:line="240" w:lineRule="auto"/>
      </w:pPr>
      <w:r>
        <w:separator/>
      </w:r>
    </w:p>
  </w:footnote>
  <w:footnote w:type="continuationSeparator" w:id="0">
    <w:p w14:paraId="417DD269" w14:textId="77777777" w:rsidR="00B00D94" w:rsidRDefault="00B00D94" w:rsidP="00B25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FD8D" w14:textId="527D0D6C" w:rsidR="00B25068" w:rsidRDefault="00B25068">
    <w:pPr>
      <w:pStyle w:val="Header"/>
    </w:pPr>
    <w:r>
      <w:rPr>
        <w:noProof/>
        <w:lang w:eastAsia="en-GB"/>
      </w:rPr>
      <mc:AlternateContent>
        <mc:Choice Requires="wps">
          <w:drawing>
            <wp:anchor distT="0" distB="0" distL="114300" distR="114300" simplePos="0" relativeHeight="251659264" behindDoc="0" locked="0" layoutInCell="0" allowOverlap="1" wp14:anchorId="2278BDBB" wp14:editId="1E42FAFD">
              <wp:simplePos x="0" y="0"/>
              <wp:positionH relativeFrom="page">
                <wp:posOffset>0</wp:posOffset>
              </wp:positionH>
              <wp:positionV relativeFrom="page">
                <wp:posOffset>190500</wp:posOffset>
              </wp:positionV>
              <wp:extent cx="7560310" cy="273050"/>
              <wp:effectExtent l="0" t="0" r="0" b="12700"/>
              <wp:wrapNone/>
              <wp:docPr id="1" name="MSIPCMb867436881df676cf498c04c"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F99CE" w14:textId="0FF999A6" w:rsidR="00B25068" w:rsidRPr="00B25068" w:rsidRDefault="00B25068" w:rsidP="00B25068">
                          <w:pPr>
                            <w:spacing w:after="0"/>
                            <w:rPr>
                              <w:rFonts w:ascii="Calibri" w:hAnsi="Calibri" w:cs="Calibri"/>
                              <w:color w:val="000000"/>
                              <w:sz w:val="24"/>
                            </w:rPr>
                          </w:pPr>
                          <w:r w:rsidRPr="00B25068">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278BDBB" id="_x0000_t202" coordsize="21600,21600" o:spt="202" path="m,l,21600r21600,l21600,xe">
              <v:stroke joinstyle="miter"/>
              <v:path gradientshapeok="t" o:connecttype="rect"/>
            </v:shapetype>
            <v:shape id="MSIPCMb867436881df676cf498c04c"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" o:allowincell="f" filled="f" stroked="f" strokeweight=".5pt">
              <v:fill o:detectmouseclick="t"/>
              <v:textbox inset="20pt,0,,0">
                <w:txbxContent>
                  <w:p w14:paraId="6E6F99CE" w14:textId="0FF999A6" w:rsidR="00B25068" w:rsidRPr="00B25068" w:rsidRDefault="00B25068" w:rsidP="00B25068">
                    <w:pPr>
                      <w:spacing w:after="0"/>
                      <w:rPr>
                        <w:rFonts w:ascii="Calibri" w:hAnsi="Calibri" w:cs="Calibri"/>
                        <w:color w:val="000000"/>
                        <w:sz w:val="24"/>
                      </w:rPr>
                    </w:pPr>
                    <w:r w:rsidRPr="00B25068">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06F20"/>
    <w:rsid w:val="000E6A9B"/>
    <w:rsid w:val="0013442A"/>
    <w:rsid w:val="00141899"/>
    <w:rsid w:val="001F17E4"/>
    <w:rsid w:val="00286EFD"/>
    <w:rsid w:val="00296F7A"/>
    <w:rsid w:val="002C136D"/>
    <w:rsid w:val="002D1B46"/>
    <w:rsid w:val="002D7A84"/>
    <w:rsid w:val="003200BC"/>
    <w:rsid w:val="00394388"/>
    <w:rsid w:val="003C1B84"/>
    <w:rsid w:val="00450364"/>
    <w:rsid w:val="004C5AD1"/>
    <w:rsid w:val="00505A44"/>
    <w:rsid w:val="005A4153"/>
    <w:rsid w:val="005B7DE7"/>
    <w:rsid w:val="00672F2E"/>
    <w:rsid w:val="006A50EA"/>
    <w:rsid w:val="006F2667"/>
    <w:rsid w:val="00736EC3"/>
    <w:rsid w:val="0074092E"/>
    <w:rsid w:val="00790101"/>
    <w:rsid w:val="007A0D8C"/>
    <w:rsid w:val="007C2FC4"/>
    <w:rsid w:val="0083127C"/>
    <w:rsid w:val="0092361D"/>
    <w:rsid w:val="00964464"/>
    <w:rsid w:val="009B722E"/>
    <w:rsid w:val="009B738A"/>
    <w:rsid w:val="00A56ED7"/>
    <w:rsid w:val="00AC4C0A"/>
    <w:rsid w:val="00AC6F8A"/>
    <w:rsid w:val="00AF54ED"/>
    <w:rsid w:val="00B00D94"/>
    <w:rsid w:val="00B25068"/>
    <w:rsid w:val="00BB3C38"/>
    <w:rsid w:val="00C43531"/>
    <w:rsid w:val="00C4491F"/>
    <w:rsid w:val="00CD22CC"/>
    <w:rsid w:val="00D204D9"/>
    <w:rsid w:val="00D757C8"/>
    <w:rsid w:val="00DC2230"/>
    <w:rsid w:val="00E12180"/>
    <w:rsid w:val="00E53E9D"/>
    <w:rsid w:val="00FB5429"/>
    <w:rsid w:val="00FF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0E6A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25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068"/>
  </w:style>
  <w:style w:type="paragraph" w:styleId="Footer">
    <w:name w:val="footer"/>
    <w:basedOn w:val="Normal"/>
    <w:link w:val="FooterChar"/>
    <w:uiPriority w:val="99"/>
    <w:unhideWhenUsed/>
    <w:rsid w:val="00B25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068"/>
  </w:style>
  <w:style w:type="character" w:styleId="Hyperlink">
    <w:name w:val="Hyperlink"/>
    <w:basedOn w:val="DefaultParagraphFont"/>
    <w:uiPriority w:val="99"/>
    <w:unhideWhenUsed/>
    <w:rsid w:val="001F1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hloe.Haxton@sps.pnn.gov.uk"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newall.org.uk/diversity-champions-programm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2102CE"/>
    <w:rsid w:val="00B45707"/>
    <w:rsid w:val="00B72776"/>
    <w:rsid w:val="00DE4C1C"/>
    <w:rsid w:val="00E83E6E"/>
    <w:rsid w:val="00E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Building Joiner</Job_x0020_Title>
    <Vacancy_x0020_Number xmlns="bc6d709d-6d85-47b3-9257-200849306060">2876</Vacancy_x0020_Number>
    <Location xmlns="bc6d709d-6d85-47b3-9257-200849306060">Various Locations</Location>
    <Pay_x0020_Band xmlns="bc6d709d-6d85-47b3-9257-200849306060">C</Pay_x0020_Ban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B2A71BF9D0FB4BA8C9B4F95E9F6C05" ma:contentTypeVersion="5" ma:contentTypeDescription="Create a new document." ma:contentTypeScope="" ma:versionID="cd039dc29bb17b4f70d2059fc96ab637">
  <xsd:schema xmlns:xsd="http://www.w3.org/2001/XMLSchema" xmlns:xs="http://www.w3.org/2001/XMLSchema" xmlns:p="http://schemas.microsoft.com/office/2006/metadata/properties" xmlns:ns2="bc6d709d-6d85-47b3-9257-200849306060" targetNamespace="http://schemas.microsoft.com/office/2006/metadata/properties" ma:root="true" ma:fieldsID="9f6c907f51f91417b87b4426a14320c3"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format="Dropdown" ma:internalName="Location">
      <xsd:simpleType>
        <xsd:restriction base="dms:Choice">
          <xsd:enumeration value="Barlinnie"/>
          <xsd:enumeration value="CCU Dundee"/>
          <xsd:enumeration value="CCU Maryhill"/>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286EAD1-81C9-4D18-8EAB-3FFAECD76E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c6d709d-6d85-47b3-9257-20084930606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254730B-3B67-4693-9695-2BBE793EF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D8EAD4-A233-41ED-B7AB-B4126A2F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Chloe Haxton</cp:lastModifiedBy>
  <cp:revision>3</cp:revision>
  <dcterms:created xsi:type="dcterms:W3CDTF">2021-11-02T11:25:00Z</dcterms:created>
  <dcterms:modified xsi:type="dcterms:W3CDTF">2021-11-15T09:00:00Z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0x0101005DB2A71BF9D0FB4BA8C9B4F95E9F6C05</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2021-11-15T09:00:21Z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1e03d749-c0c0-412e-a03b-425aabb05e9b</vt:lpwstr>
  </property>
  <property fmtid="{D5CDD505-2E9C-101B-9397-08002B2CF9AE}" pid="14" name="MSIP_Label_345a5628-45e9-4ab3-9be1-66b8fee5ba00_ContentBits">
    <vt:lpwstr>3</vt:lpwstr>
  </property>
</Properties>
</file>